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C" w:rsidRPr="00222F09" w:rsidRDefault="00AA49FC" w:rsidP="00D60A0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BAB 3</w:t>
      </w:r>
    </w:p>
    <w:p w:rsidR="00AA49FC" w:rsidRPr="00222F09" w:rsidRDefault="00AA49FC" w:rsidP="00D60A09">
      <w:pPr>
        <w:autoSpaceDE w:val="0"/>
        <w:autoSpaceDN w:val="0"/>
        <w:adjustRightInd w:val="0"/>
        <w:spacing w:after="0" w:line="240" w:lineRule="auto"/>
        <w:jc w:val="center"/>
        <w:rPr>
          <w:rFonts w:ascii="Times New Roman" w:hAnsi="Times New Roman"/>
          <w:b/>
          <w:bCs/>
          <w:color w:val="000000"/>
          <w:sz w:val="24"/>
          <w:szCs w:val="24"/>
        </w:rPr>
      </w:pPr>
      <w:r w:rsidRPr="00222F09">
        <w:rPr>
          <w:rFonts w:ascii="Times New Roman" w:hAnsi="Times New Roman"/>
          <w:b/>
          <w:bCs/>
          <w:color w:val="000000"/>
          <w:sz w:val="24"/>
          <w:szCs w:val="24"/>
        </w:rPr>
        <w:t>HASIL DAN PEMBAHASAN</w:t>
      </w:r>
    </w:p>
    <w:p w:rsidR="00AA49FC" w:rsidRPr="00222F09" w:rsidRDefault="00AA49FC" w:rsidP="00AA49FC">
      <w:pPr>
        <w:autoSpaceDE w:val="0"/>
        <w:autoSpaceDN w:val="0"/>
        <w:adjustRightInd w:val="0"/>
        <w:spacing w:after="0" w:line="360" w:lineRule="auto"/>
        <w:rPr>
          <w:rFonts w:ascii="Times New Roman" w:hAnsi="Times New Roman"/>
          <w:b/>
          <w:bCs/>
          <w:color w:val="000000"/>
          <w:sz w:val="24"/>
          <w:szCs w:val="24"/>
        </w:rPr>
      </w:pPr>
    </w:p>
    <w:p w:rsidR="00AA49FC" w:rsidRPr="00222F09" w:rsidRDefault="00AA49FC" w:rsidP="00D60A09">
      <w:pPr>
        <w:autoSpaceDE w:val="0"/>
        <w:autoSpaceDN w:val="0"/>
        <w:adjustRightInd w:val="0"/>
        <w:spacing w:after="0" w:line="360" w:lineRule="auto"/>
        <w:ind w:firstLine="720"/>
        <w:contextualSpacing/>
        <w:jc w:val="both"/>
        <w:rPr>
          <w:rFonts w:ascii="Times New Roman" w:hAnsi="Times New Roman"/>
          <w:color w:val="000000"/>
          <w:sz w:val="24"/>
          <w:szCs w:val="24"/>
          <w:lang w:val="id-ID"/>
        </w:rPr>
      </w:pPr>
      <w:r w:rsidRPr="00222F09">
        <w:rPr>
          <w:rFonts w:ascii="Times New Roman" w:hAnsi="Times New Roman"/>
          <w:color w:val="000000"/>
          <w:sz w:val="24"/>
          <w:szCs w:val="24"/>
          <w:lang w:val="id-ID"/>
        </w:rPr>
        <w:t xml:space="preserve">Pada bab ini akan </w:t>
      </w:r>
      <w:r w:rsidRPr="00222F09">
        <w:rPr>
          <w:rFonts w:ascii="Times New Roman" w:hAnsi="Times New Roman"/>
          <w:color w:val="000000"/>
          <w:sz w:val="24"/>
          <w:szCs w:val="24"/>
        </w:rPr>
        <w:t>di</w:t>
      </w:r>
      <w:r w:rsidRPr="00222F09">
        <w:rPr>
          <w:rFonts w:ascii="Times New Roman" w:hAnsi="Times New Roman"/>
          <w:color w:val="000000"/>
          <w:sz w:val="24"/>
          <w:szCs w:val="24"/>
          <w:lang w:val="id-ID"/>
        </w:rPr>
        <w:t xml:space="preserve">bahas hasil penelitian yang telah dilakukan. Data penelitian diperoleh dari penyebaran kuesioner sebanyak </w:t>
      </w:r>
      <w:r w:rsidRPr="00222F09">
        <w:rPr>
          <w:rFonts w:ascii="Times New Roman" w:hAnsi="Times New Roman"/>
          <w:color w:val="000000"/>
          <w:sz w:val="24"/>
          <w:szCs w:val="24"/>
        </w:rPr>
        <w:t>20</w:t>
      </w:r>
      <w:r w:rsidRPr="00222F09">
        <w:rPr>
          <w:rFonts w:ascii="Times New Roman" w:hAnsi="Times New Roman"/>
          <w:color w:val="000000"/>
          <w:sz w:val="24"/>
          <w:szCs w:val="24"/>
          <w:lang w:val="id-ID"/>
        </w:rPr>
        <w:t xml:space="preserve"> butir pertanyaan kepada </w:t>
      </w:r>
      <w:r w:rsidRPr="00222F09">
        <w:rPr>
          <w:rFonts w:ascii="Times New Roman" w:hAnsi="Times New Roman"/>
          <w:color w:val="000000"/>
          <w:sz w:val="24"/>
          <w:szCs w:val="24"/>
        </w:rPr>
        <w:t>20</w:t>
      </w:r>
      <w:r w:rsidRPr="00222F09">
        <w:rPr>
          <w:rFonts w:ascii="Times New Roman" w:hAnsi="Times New Roman"/>
          <w:color w:val="000000"/>
          <w:sz w:val="24"/>
          <w:szCs w:val="24"/>
          <w:lang w:val="id-ID"/>
        </w:rPr>
        <w:t xml:space="preserve"> responden </w:t>
      </w:r>
      <w:r w:rsidRPr="00222F09">
        <w:rPr>
          <w:rFonts w:ascii="Times New Roman" w:hAnsi="Times New Roman"/>
          <w:color w:val="000000"/>
          <w:sz w:val="24"/>
          <w:szCs w:val="24"/>
        </w:rPr>
        <w:t xml:space="preserve">tempat </w:t>
      </w:r>
      <w:r w:rsidRPr="00222F09">
        <w:rPr>
          <w:rFonts w:ascii="Times New Roman" w:hAnsi="Times New Roman"/>
          <w:color w:val="000000"/>
          <w:sz w:val="24"/>
          <w:szCs w:val="24"/>
          <w:lang w:val="id-ID"/>
        </w:rPr>
        <w:t xml:space="preserve">penelitian </w:t>
      </w:r>
      <w:r w:rsidRPr="00222F09">
        <w:rPr>
          <w:rFonts w:ascii="Times New Roman" w:hAnsi="Times New Roman"/>
          <w:color w:val="000000"/>
          <w:sz w:val="24"/>
          <w:szCs w:val="24"/>
        </w:rPr>
        <w:t xml:space="preserve">di UPT Perpustakaan </w:t>
      </w:r>
      <w:r w:rsidRPr="00222F09">
        <w:rPr>
          <w:rFonts w:ascii="Times New Roman" w:hAnsi="Times New Roman"/>
          <w:color w:val="000000"/>
          <w:sz w:val="24"/>
          <w:szCs w:val="24"/>
          <w:lang w:val="id-ID"/>
        </w:rPr>
        <w:t xml:space="preserve">Universitas </w:t>
      </w:r>
      <w:r w:rsidRPr="00222F09">
        <w:rPr>
          <w:rFonts w:ascii="Times New Roman" w:hAnsi="Times New Roman"/>
          <w:color w:val="000000"/>
          <w:sz w:val="24"/>
          <w:szCs w:val="24"/>
        </w:rPr>
        <w:t>Negeri Jakarta</w:t>
      </w:r>
      <w:r w:rsidRPr="00222F09">
        <w:rPr>
          <w:rFonts w:ascii="Times New Roman" w:hAnsi="Times New Roman"/>
          <w:color w:val="000000"/>
          <w:sz w:val="24"/>
          <w:szCs w:val="24"/>
          <w:lang w:val="id-ID"/>
        </w:rPr>
        <w:t xml:space="preserve">. Penyebaran kuesioner dilakukan </w:t>
      </w:r>
      <w:r w:rsidRPr="00222F09">
        <w:rPr>
          <w:rFonts w:ascii="Times New Roman" w:hAnsi="Times New Roman"/>
          <w:sz w:val="24"/>
          <w:szCs w:val="24"/>
          <w:lang w:val="id-ID"/>
        </w:rPr>
        <w:t xml:space="preserve">selama </w:t>
      </w:r>
      <w:r>
        <w:rPr>
          <w:rFonts w:ascii="Times New Roman" w:hAnsi="Times New Roman"/>
          <w:sz w:val="24"/>
          <w:szCs w:val="24"/>
        </w:rPr>
        <w:t>5</w:t>
      </w:r>
      <w:r w:rsidRPr="00222F09">
        <w:rPr>
          <w:rFonts w:ascii="Times New Roman" w:hAnsi="Times New Roman"/>
          <w:sz w:val="24"/>
          <w:szCs w:val="24"/>
          <w:lang w:val="id-ID"/>
        </w:rPr>
        <w:t xml:space="preserve"> hari (17-</w:t>
      </w:r>
      <w:r>
        <w:rPr>
          <w:rFonts w:ascii="Times New Roman" w:hAnsi="Times New Roman"/>
          <w:sz w:val="24"/>
          <w:szCs w:val="24"/>
        </w:rPr>
        <w:t>21</w:t>
      </w:r>
      <w:r w:rsidRPr="00222F09">
        <w:rPr>
          <w:rFonts w:ascii="Times New Roman" w:hAnsi="Times New Roman"/>
          <w:sz w:val="24"/>
          <w:szCs w:val="24"/>
          <w:lang w:val="id-ID"/>
        </w:rPr>
        <w:t xml:space="preserve"> Oktober 2011), </w:t>
      </w:r>
      <w:r w:rsidRPr="00222F09">
        <w:rPr>
          <w:rFonts w:ascii="Times New Roman" w:hAnsi="Times New Roman"/>
          <w:color w:val="000000"/>
          <w:sz w:val="24"/>
          <w:szCs w:val="24"/>
          <w:lang w:val="id-ID"/>
        </w:rPr>
        <w:t xml:space="preserve">Jenis pertanyaan yang diajukan kepada responden bersifat  tertutup. </w:t>
      </w:r>
    </w:p>
    <w:p w:rsidR="00AA49FC" w:rsidRPr="00222F09" w:rsidRDefault="00AA49FC" w:rsidP="00D60A09">
      <w:pPr>
        <w:autoSpaceDE w:val="0"/>
        <w:autoSpaceDN w:val="0"/>
        <w:adjustRightInd w:val="0"/>
        <w:spacing w:after="0" w:line="360" w:lineRule="auto"/>
        <w:ind w:firstLine="720"/>
        <w:contextualSpacing/>
        <w:jc w:val="both"/>
        <w:rPr>
          <w:rFonts w:ascii="Times New Roman" w:hAnsi="Times New Roman"/>
          <w:color w:val="FF0000"/>
          <w:sz w:val="24"/>
          <w:szCs w:val="24"/>
        </w:rPr>
      </w:pPr>
      <w:r w:rsidRPr="00222F09">
        <w:rPr>
          <w:rFonts w:ascii="Times New Roman" w:hAnsi="Times New Roman"/>
          <w:color w:val="000000"/>
          <w:sz w:val="24"/>
          <w:szCs w:val="24"/>
          <w:lang w:val="id-ID"/>
        </w:rPr>
        <w:t>Data yang diperoleh bersifat kualitatif, yaitu data yang berhubungan dengan kategorisasi, karakteristik, berwujud pertanyaan atau berupa kata-</w:t>
      </w:r>
      <w:r w:rsidRPr="00222F09">
        <w:rPr>
          <w:rFonts w:ascii="Times New Roman" w:hAnsi="Times New Roman"/>
          <w:sz w:val="24"/>
          <w:szCs w:val="24"/>
          <w:lang w:val="id-ID"/>
        </w:rPr>
        <w:t xml:space="preserve">kata </w:t>
      </w:r>
      <w:r>
        <w:rPr>
          <w:rFonts w:ascii="Times New Roman" w:hAnsi="Times New Roman"/>
          <w:sz w:val="24"/>
          <w:szCs w:val="24"/>
          <w:lang w:val="id-ID"/>
        </w:rPr>
        <w:t>(Riduwan, 200</w:t>
      </w:r>
      <w:r>
        <w:rPr>
          <w:rFonts w:ascii="Times New Roman" w:hAnsi="Times New Roman"/>
          <w:sz w:val="24"/>
          <w:szCs w:val="24"/>
        </w:rPr>
        <w:t>7</w:t>
      </w:r>
      <w:r w:rsidRPr="00807CEB">
        <w:rPr>
          <w:rFonts w:ascii="Times New Roman" w:hAnsi="Times New Roman"/>
          <w:sz w:val="24"/>
          <w:szCs w:val="24"/>
          <w:lang w:val="id-ID"/>
        </w:rPr>
        <w:t>: 106).</w:t>
      </w:r>
      <w:r w:rsidRPr="00222F09">
        <w:rPr>
          <w:rFonts w:ascii="Times New Roman" w:hAnsi="Times New Roman"/>
          <w:sz w:val="24"/>
          <w:szCs w:val="24"/>
          <w:lang w:val="id-ID"/>
        </w:rPr>
        <w:t xml:space="preserve"> </w:t>
      </w:r>
      <w:r w:rsidRPr="00222F09">
        <w:rPr>
          <w:rFonts w:ascii="Times New Roman" w:hAnsi="Times New Roman"/>
          <w:color w:val="000000"/>
          <w:sz w:val="24"/>
          <w:szCs w:val="24"/>
          <w:lang w:val="id-ID"/>
        </w:rPr>
        <w:t xml:space="preserve"> Data penelitian diolah secara analisis dan deskriptif yang disajikan dalam bentuk tabel. Selanjutnya isi dari tabel tersebut dijelaskan dan dianalisa. Dalam mengolah data dari hasil kuesioner, penulis menggunakan rumus perhitungan persentase untuk masing-masing jawaban yang terkumpul seperti yang diungkapkan oleh </w:t>
      </w:r>
      <w:r w:rsidRPr="00222F09">
        <w:rPr>
          <w:rFonts w:ascii="Times New Roman" w:hAnsi="Times New Roman"/>
          <w:sz w:val="24"/>
          <w:szCs w:val="24"/>
          <w:lang w:val="id-ID"/>
        </w:rPr>
        <w:t xml:space="preserve">Narbuko (1997: 153). </w:t>
      </w:r>
    </w:p>
    <w:p w:rsidR="00AA49FC" w:rsidRPr="00222F09" w:rsidRDefault="00AA49FC" w:rsidP="00AA49FC">
      <w:pPr>
        <w:autoSpaceDE w:val="0"/>
        <w:autoSpaceDN w:val="0"/>
        <w:adjustRightInd w:val="0"/>
        <w:spacing w:after="0" w:line="360" w:lineRule="auto"/>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bCs/>
          <w:color w:val="000000"/>
          <w:sz w:val="24"/>
          <w:szCs w:val="24"/>
        </w:rPr>
      </w:pPr>
      <w:r w:rsidRPr="00222F09">
        <w:rPr>
          <w:rFonts w:ascii="Times New Roman" w:hAnsi="Times New Roman"/>
          <w:b/>
          <w:bCs/>
          <w:color w:val="000000"/>
          <w:sz w:val="24"/>
          <w:szCs w:val="24"/>
        </w:rPr>
        <w:t xml:space="preserve">3.1 Variabel </w:t>
      </w:r>
    </w:p>
    <w:p w:rsidR="00AA49FC" w:rsidRPr="00222F09" w:rsidRDefault="00AA49FC" w:rsidP="00AA49FC">
      <w:pPr>
        <w:autoSpaceDE w:val="0"/>
        <w:autoSpaceDN w:val="0"/>
        <w:adjustRightInd w:val="0"/>
        <w:spacing w:after="0" w:line="360" w:lineRule="auto"/>
        <w:jc w:val="both"/>
        <w:rPr>
          <w:rFonts w:ascii="Times New Roman" w:hAnsi="Times New Roman"/>
          <w:bCs/>
          <w:color w:val="000000"/>
          <w:sz w:val="24"/>
          <w:szCs w:val="24"/>
        </w:rPr>
      </w:pPr>
      <w:r w:rsidRPr="00222F09">
        <w:rPr>
          <w:rFonts w:ascii="Times New Roman" w:hAnsi="Times New Roman"/>
          <w:b/>
          <w:bCs/>
          <w:color w:val="000000"/>
          <w:sz w:val="24"/>
          <w:szCs w:val="24"/>
        </w:rPr>
        <w:tab/>
      </w:r>
      <w:r w:rsidRPr="00222F09">
        <w:rPr>
          <w:rFonts w:ascii="Times New Roman" w:hAnsi="Times New Roman"/>
          <w:bCs/>
          <w:color w:val="000000"/>
          <w:sz w:val="24"/>
          <w:szCs w:val="24"/>
        </w:rPr>
        <w:t>Sebelum membahas tentang variabel, terlebih dahulu membahas tentang pengertian variabel penelitan</w:t>
      </w:r>
      <w:r w:rsidRPr="00222F09">
        <w:rPr>
          <w:rFonts w:ascii="Times New Roman" w:hAnsi="Times New Roman"/>
          <w:color w:val="000000"/>
          <w:sz w:val="24"/>
          <w:szCs w:val="24"/>
        </w:rPr>
        <w:t xml:space="preserve"> menurut Arikunto (</w:t>
      </w:r>
      <w:proofErr w:type="gramStart"/>
      <w:r w:rsidRPr="00222F09">
        <w:rPr>
          <w:rFonts w:ascii="Times New Roman" w:hAnsi="Times New Roman"/>
          <w:color w:val="000000"/>
          <w:sz w:val="24"/>
          <w:szCs w:val="24"/>
        </w:rPr>
        <w:t>2006 :</w:t>
      </w:r>
      <w:proofErr w:type="gramEnd"/>
      <w:r w:rsidRPr="00222F09">
        <w:rPr>
          <w:rFonts w:ascii="Times New Roman" w:hAnsi="Times New Roman"/>
          <w:color w:val="000000"/>
          <w:sz w:val="24"/>
          <w:szCs w:val="24"/>
        </w:rPr>
        <w:t xml:space="preserve"> 170) “Variabel penelitian adalah objek penelitian, atau apa yang menjadi titik perhatian suatu penelitian”. </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r w:rsidRPr="00222F09">
        <w:rPr>
          <w:rFonts w:ascii="Times New Roman" w:hAnsi="Times New Roman"/>
          <w:color w:val="000000"/>
          <w:sz w:val="24"/>
          <w:szCs w:val="24"/>
        </w:rPr>
        <w:t xml:space="preserve">Dalam penelitian ini terdapat dua variabel yang akan diteliti yaitu Insentif (X) sebagai variabel bebas </w:t>
      </w:r>
      <w:r w:rsidRPr="00222F09">
        <w:rPr>
          <w:rFonts w:ascii="Times New Roman" w:hAnsi="Times New Roman"/>
          <w:i/>
          <w:color w:val="000000"/>
          <w:sz w:val="24"/>
          <w:szCs w:val="24"/>
        </w:rPr>
        <w:t>(independent variable</w:t>
      </w:r>
      <w:r w:rsidRPr="00222F09">
        <w:rPr>
          <w:rFonts w:ascii="Times New Roman" w:hAnsi="Times New Roman"/>
          <w:color w:val="000000"/>
          <w:sz w:val="24"/>
          <w:szCs w:val="24"/>
        </w:rPr>
        <w:t>) dan Produktivitas Kerja Pustakawan (Y) sebagai variabel terikat (</w:t>
      </w:r>
      <w:r w:rsidRPr="00222F09">
        <w:rPr>
          <w:rFonts w:ascii="Times New Roman" w:hAnsi="Times New Roman"/>
          <w:i/>
          <w:color w:val="000000"/>
          <w:sz w:val="24"/>
          <w:szCs w:val="24"/>
        </w:rPr>
        <w:t>Dependent Variable</w:t>
      </w:r>
      <w:r w:rsidRPr="00222F09">
        <w:rPr>
          <w:rFonts w:ascii="Times New Roman" w:hAnsi="Times New Roman"/>
          <w:color w:val="000000"/>
          <w:sz w:val="24"/>
          <w:szCs w:val="24"/>
        </w:rPr>
        <w:t xml:space="preserve">). </w:t>
      </w: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r w:rsidRPr="00222F09">
        <w:rPr>
          <w:rFonts w:ascii="Times New Roman" w:hAnsi="Times New Roman"/>
          <w:color w:val="000000"/>
          <w:sz w:val="24"/>
          <w:szCs w:val="24"/>
        </w:rPr>
        <w:t xml:space="preserve">Untuk lebih jelas </w:t>
      </w:r>
      <w:proofErr w:type="gramStart"/>
      <w:r w:rsidRPr="00222F09">
        <w:rPr>
          <w:rFonts w:ascii="Times New Roman" w:hAnsi="Times New Roman"/>
          <w:color w:val="000000"/>
          <w:sz w:val="24"/>
          <w:szCs w:val="24"/>
        </w:rPr>
        <w:t>akan</w:t>
      </w:r>
      <w:proofErr w:type="gramEnd"/>
      <w:r w:rsidRPr="00222F09">
        <w:rPr>
          <w:rFonts w:ascii="Times New Roman" w:hAnsi="Times New Roman"/>
          <w:color w:val="000000"/>
          <w:sz w:val="24"/>
          <w:szCs w:val="24"/>
        </w:rPr>
        <w:t xml:space="preserve"> diterangkan sebagai berikut: </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numPr>
          <w:ilvl w:val="0"/>
          <w:numId w:val="3"/>
        </w:numPr>
        <w:autoSpaceDE w:val="0"/>
        <w:autoSpaceDN w:val="0"/>
        <w:adjustRightInd w:val="0"/>
        <w:spacing w:after="0" w:line="360" w:lineRule="auto"/>
        <w:ind w:left="450" w:hanging="450"/>
        <w:contextualSpacing/>
        <w:jc w:val="both"/>
        <w:rPr>
          <w:rFonts w:ascii="Times New Roman" w:hAnsi="Times New Roman"/>
          <w:b/>
          <w:color w:val="000000"/>
          <w:sz w:val="24"/>
          <w:szCs w:val="24"/>
        </w:rPr>
      </w:pPr>
      <w:r w:rsidRPr="00222F09">
        <w:rPr>
          <w:rFonts w:ascii="Times New Roman" w:hAnsi="Times New Roman"/>
          <w:b/>
          <w:color w:val="000000"/>
          <w:sz w:val="24"/>
          <w:szCs w:val="24"/>
        </w:rPr>
        <w:t xml:space="preserve">Variabel Insentif (X) </w:t>
      </w:r>
    </w:p>
    <w:p w:rsidR="00AA49FC" w:rsidRPr="00222F09" w:rsidRDefault="00AA49FC" w:rsidP="00AA49FC">
      <w:pPr>
        <w:autoSpaceDE w:val="0"/>
        <w:autoSpaceDN w:val="0"/>
        <w:adjustRightInd w:val="0"/>
        <w:spacing w:after="0" w:line="360" w:lineRule="auto"/>
        <w:ind w:firstLine="720"/>
        <w:contextualSpacing/>
        <w:jc w:val="both"/>
        <w:rPr>
          <w:rFonts w:ascii="Times New Roman" w:hAnsi="Times New Roman"/>
          <w:color w:val="000000"/>
          <w:sz w:val="24"/>
          <w:szCs w:val="24"/>
        </w:rPr>
      </w:pPr>
      <w:r w:rsidRPr="00222F09">
        <w:rPr>
          <w:rFonts w:ascii="Times New Roman" w:hAnsi="Times New Roman"/>
          <w:color w:val="000000"/>
          <w:sz w:val="24"/>
          <w:szCs w:val="24"/>
        </w:rPr>
        <w:t xml:space="preserve">Insentif merupakan salah satu bentuk rangsangan atau motivasi yang sengaja diberikan kepada karyawan untuk mendorong semangat kerja </w:t>
      </w:r>
      <w:r w:rsidRPr="00222F09">
        <w:rPr>
          <w:rFonts w:ascii="Times New Roman" w:hAnsi="Times New Roman"/>
          <w:sz w:val="24"/>
          <w:szCs w:val="24"/>
        </w:rPr>
        <w:t xml:space="preserve">pustakawan agar mereka dapat meningkatkan produktivitas kerja, dengan </w:t>
      </w:r>
      <w:proofErr w:type="gramStart"/>
      <w:r w:rsidRPr="00222F09">
        <w:rPr>
          <w:rFonts w:ascii="Times New Roman" w:hAnsi="Times New Roman"/>
          <w:sz w:val="24"/>
          <w:szCs w:val="24"/>
        </w:rPr>
        <w:t>indicator  antara</w:t>
      </w:r>
      <w:proofErr w:type="gramEnd"/>
      <w:r w:rsidRPr="00222F09">
        <w:rPr>
          <w:rFonts w:ascii="Times New Roman" w:hAnsi="Times New Roman"/>
          <w:sz w:val="24"/>
          <w:szCs w:val="24"/>
        </w:rPr>
        <w:t xml:space="preserve"> lain material insentif, semi material insentif, dan non material insentif </w:t>
      </w: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p>
    <w:p w:rsidR="00AA49FC" w:rsidRPr="00222F09" w:rsidRDefault="00AA49FC" w:rsidP="00AA49FC">
      <w:pPr>
        <w:numPr>
          <w:ilvl w:val="0"/>
          <w:numId w:val="3"/>
        </w:numPr>
        <w:autoSpaceDE w:val="0"/>
        <w:autoSpaceDN w:val="0"/>
        <w:adjustRightInd w:val="0"/>
        <w:spacing w:after="0" w:line="360" w:lineRule="auto"/>
        <w:ind w:left="450" w:hanging="450"/>
        <w:contextualSpacing/>
        <w:jc w:val="both"/>
        <w:rPr>
          <w:rFonts w:ascii="Times New Roman" w:hAnsi="Times New Roman"/>
          <w:b/>
          <w:sz w:val="24"/>
          <w:szCs w:val="24"/>
        </w:rPr>
      </w:pPr>
      <w:r w:rsidRPr="00222F09">
        <w:rPr>
          <w:rFonts w:ascii="Times New Roman" w:hAnsi="Times New Roman"/>
          <w:b/>
          <w:sz w:val="24"/>
          <w:szCs w:val="24"/>
        </w:rPr>
        <w:t>Variabel Produktivitas Kerja (Y)</w:t>
      </w:r>
    </w:p>
    <w:p w:rsidR="00AA49FC" w:rsidRPr="00222F09" w:rsidRDefault="00AA49FC" w:rsidP="00AA49FC">
      <w:pPr>
        <w:autoSpaceDE w:val="0"/>
        <w:autoSpaceDN w:val="0"/>
        <w:adjustRightInd w:val="0"/>
        <w:spacing w:after="0" w:line="360" w:lineRule="auto"/>
        <w:ind w:firstLine="720"/>
        <w:contextualSpacing/>
        <w:jc w:val="both"/>
        <w:rPr>
          <w:rFonts w:ascii="Times New Roman" w:hAnsi="Times New Roman"/>
          <w:sz w:val="24"/>
          <w:szCs w:val="24"/>
        </w:rPr>
      </w:pPr>
      <w:r w:rsidRPr="00222F09">
        <w:rPr>
          <w:rFonts w:ascii="Times New Roman" w:hAnsi="Times New Roman"/>
          <w:sz w:val="24"/>
          <w:szCs w:val="24"/>
        </w:rPr>
        <w:t xml:space="preserve">Produktivitas kerja adalah suatu tingkah laku yang menghasilkan dan meningkatkan hasil yang ingin dicapai dengan jasa yang setinggi mungkin dengan </w:t>
      </w:r>
      <w:r w:rsidRPr="00222F09">
        <w:rPr>
          <w:rFonts w:ascii="Times New Roman" w:hAnsi="Times New Roman"/>
          <w:sz w:val="24"/>
          <w:szCs w:val="24"/>
        </w:rPr>
        <w:lastRenderedPageBreak/>
        <w:t>memanfaatkan sumber daya yang secara efisien, dengan indikator antara lain disiplin kerja, waktu kerja, loyalitas, kualitas kerja, kepuasan kerja.</w:t>
      </w: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bCs/>
          <w:sz w:val="24"/>
          <w:szCs w:val="24"/>
        </w:rPr>
      </w:pPr>
      <w:r w:rsidRPr="00222F09">
        <w:rPr>
          <w:rFonts w:ascii="Times New Roman" w:hAnsi="Times New Roman"/>
          <w:b/>
          <w:bCs/>
          <w:sz w:val="24"/>
          <w:szCs w:val="24"/>
        </w:rPr>
        <w:t>3.2 Kisi-kisi Kuesioner</w:t>
      </w:r>
    </w:p>
    <w:p w:rsidR="00AA49FC" w:rsidRPr="00D60A09" w:rsidRDefault="00AA49FC" w:rsidP="00AA49FC">
      <w:pPr>
        <w:autoSpaceDE w:val="0"/>
        <w:autoSpaceDN w:val="0"/>
        <w:adjustRightInd w:val="0"/>
        <w:spacing w:after="0" w:line="360" w:lineRule="auto"/>
        <w:jc w:val="both"/>
        <w:rPr>
          <w:rFonts w:ascii="Times New Roman" w:hAnsi="Times New Roman"/>
          <w:sz w:val="20"/>
          <w:szCs w:val="20"/>
        </w:rPr>
      </w:pPr>
      <w:r w:rsidRPr="00222F09">
        <w:rPr>
          <w:rFonts w:ascii="Times New Roman" w:hAnsi="Times New Roman"/>
          <w:b/>
          <w:bCs/>
          <w:sz w:val="24"/>
          <w:szCs w:val="24"/>
        </w:rPr>
        <w:tab/>
      </w:r>
      <w:proofErr w:type="gramStart"/>
      <w:r w:rsidRPr="00222F09">
        <w:rPr>
          <w:rFonts w:ascii="Times New Roman" w:hAnsi="Times New Roman"/>
          <w:sz w:val="24"/>
          <w:szCs w:val="24"/>
        </w:rPr>
        <w:t>Sebagaimana yang telah diuraikan pada kajian teoritis, maka dapat dibentuk kisi-kisi kuesioner.</w:t>
      </w:r>
      <w:proofErr w:type="gramEnd"/>
      <w:r w:rsidRPr="00222F09">
        <w:rPr>
          <w:rFonts w:ascii="Times New Roman" w:hAnsi="Times New Roman"/>
          <w:sz w:val="24"/>
          <w:szCs w:val="24"/>
        </w:rPr>
        <w:t xml:space="preserve"> Kisi-kisi kuesioner ini </w:t>
      </w:r>
      <w:proofErr w:type="gramStart"/>
      <w:r w:rsidRPr="00222F09">
        <w:rPr>
          <w:rFonts w:ascii="Times New Roman" w:hAnsi="Times New Roman"/>
          <w:sz w:val="24"/>
          <w:szCs w:val="24"/>
        </w:rPr>
        <w:t>akan</w:t>
      </w:r>
      <w:proofErr w:type="gramEnd"/>
      <w:r w:rsidRPr="00222F09">
        <w:rPr>
          <w:rFonts w:ascii="Times New Roman" w:hAnsi="Times New Roman"/>
          <w:sz w:val="24"/>
          <w:szCs w:val="24"/>
        </w:rPr>
        <w:t xml:space="preserve"> dipakai untuk menyusun kuesioner yang akan diberikan pada responden, maka ditentukan indikator dari masing-masing variabel. </w:t>
      </w:r>
    </w:p>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Tabel 1</w:t>
      </w:r>
    </w:p>
    <w:p w:rsidR="00AA49FC" w:rsidRDefault="00AA49FC" w:rsidP="00D60A09">
      <w:pPr>
        <w:autoSpaceDE w:val="0"/>
        <w:autoSpaceDN w:val="0"/>
        <w:adjustRightInd w:val="0"/>
        <w:spacing w:after="0" w:line="240" w:lineRule="auto"/>
        <w:jc w:val="center"/>
        <w:rPr>
          <w:rFonts w:ascii="Times New Roman" w:hAnsi="Times New Roman"/>
          <w:b/>
          <w:bCs/>
          <w:sz w:val="20"/>
          <w:szCs w:val="20"/>
          <w:lang w:val="id-ID"/>
        </w:rPr>
      </w:pPr>
      <w:r w:rsidRPr="00D60A09">
        <w:rPr>
          <w:rFonts w:ascii="Times New Roman" w:hAnsi="Times New Roman"/>
          <w:b/>
          <w:bCs/>
          <w:sz w:val="20"/>
          <w:szCs w:val="20"/>
        </w:rPr>
        <w:t>Kisi-kisi Kuesiner</w:t>
      </w:r>
    </w:p>
    <w:p w:rsidR="00D60A09" w:rsidRPr="00D60A09" w:rsidRDefault="00D60A09" w:rsidP="00D60A09">
      <w:pPr>
        <w:autoSpaceDE w:val="0"/>
        <w:autoSpaceDN w:val="0"/>
        <w:adjustRightInd w:val="0"/>
        <w:spacing w:after="0" w:line="240" w:lineRule="auto"/>
        <w:jc w:val="center"/>
        <w:rPr>
          <w:rFonts w:ascii="Times New Roman" w:hAnsi="Times New Roman"/>
          <w:b/>
          <w:bCs/>
          <w:sz w:val="20"/>
          <w:szCs w:val="20"/>
          <w:lang w:val="id-ID"/>
        </w:rPr>
      </w:pPr>
    </w:p>
    <w:tbl>
      <w:tblPr>
        <w:tblStyle w:val="TableGrid"/>
        <w:tblW w:w="0" w:type="auto"/>
        <w:tblInd w:w="392" w:type="dxa"/>
        <w:tblLook w:val="04A0"/>
      </w:tblPr>
      <w:tblGrid>
        <w:gridCol w:w="564"/>
        <w:gridCol w:w="2129"/>
        <w:gridCol w:w="2552"/>
        <w:gridCol w:w="1417"/>
        <w:gridCol w:w="1134"/>
      </w:tblGrid>
      <w:tr w:rsidR="00AA49FC" w:rsidRPr="00D60A09" w:rsidTr="00D60A09">
        <w:tc>
          <w:tcPr>
            <w:tcW w:w="564" w:type="dxa"/>
            <w:vAlign w:val="center"/>
          </w:tcPr>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No</w:t>
            </w:r>
          </w:p>
        </w:tc>
        <w:tc>
          <w:tcPr>
            <w:tcW w:w="2129" w:type="dxa"/>
            <w:vAlign w:val="center"/>
          </w:tcPr>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Variabel</w:t>
            </w:r>
          </w:p>
        </w:tc>
        <w:tc>
          <w:tcPr>
            <w:tcW w:w="2552" w:type="dxa"/>
            <w:vAlign w:val="center"/>
          </w:tcPr>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Indikator yang diukur</w:t>
            </w:r>
          </w:p>
        </w:tc>
        <w:tc>
          <w:tcPr>
            <w:tcW w:w="1417" w:type="dxa"/>
            <w:vAlign w:val="center"/>
          </w:tcPr>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No.Item</w:t>
            </w:r>
          </w:p>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Kuesioner</w:t>
            </w:r>
          </w:p>
        </w:tc>
        <w:tc>
          <w:tcPr>
            <w:tcW w:w="1134" w:type="dxa"/>
            <w:vAlign w:val="center"/>
          </w:tcPr>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Jumlah</w:t>
            </w:r>
          </w:p>
          <w:p w:rsidR="00AA49FC" w:rsidRPr="00D60A09" w:rsidRDefault="00AA49FC" w:rsidP="00D60A09">
            <w:pPr>
              <w:autoSpaceDE w:val="0"/>
              <w:autoSpaceDN w:val="0"/>
              <w:adjustRightInd w:val="0"/>
              <w:spacing w:after="0" w:line="240" w:lineRule="auto"/>
              <w:jc w:val="center"/>
              <w:rPr>
                <w:rFonts w:ascii="Times New Roman" w:hAnsi="Times New Roman"/>
                <w:b/>
                <w:bCs/>
                <w:sz w:val="20"/>
                <w:szCs w:val="20"/>
              </w:rPr>
            </w:pPr>
            <w:r w:rsidRPr="00D60A09">
              <w:rPr>
                <w:rFonts w:ascii="Times New Roman" w:hAnsi="Times New Roman"/>
                <w:b/>
                <w:bCs/>
                <w:sz w:val="20"/>
                <w:szCs w:val="20"/>
              </w:rPr>
              <w:t>Item</w:t>
            </w:r>
          </w:p>
        </w:tc>
      </w:tr>
      <w:tr w:rsidR="00AA49FC" w:rsidRPr="00D60A09" w:rsidTr="00D60A09">
        <w:tc>
          <w:tcPr>
            <w:tcW w:w="564" w:type="dxa"/>
          </w:tcPr>
          <w:p w:rsidR="00AA49FC" w:rsidRPr="00D60A09" w:rsidRDefault="00AA49FC" w:rsidP="00D60A09">
            <w:pPr>
              <w:autoSpaceDE w:val="0"/>
              <w:autoSpaceDN w:val="0"/>
              <w:adjustRightInd w:val="0"/>
              <w:spacing w:after="0" w:line="240" w:lineRule="auto"/>
              <w:jc w:val="both"/>
              <w:rPr>
                <w:rFonts w:ascii="Times New Roman" w:hAnsi="Times New Roman"/>
                <w:b/>
                <w:bCs/>
                <w:sz w:val="20"/>
                <w:szCs w:val="20"/>
              </w:rPr>
            </w:pPr>
            <w:r w:rsidRPr="00D60A09">
              <w:rPr>
                <w:rFonts w:ascii="Times New Roman" w:hAnsi="Times New Roman"/>
                <w:b/>
                <w:bCs/>
                <w:sz w:val="20"/>
                <w:szCs w:val="20"/>
              </w:rPr>
              <w:t>1.</w:t>
            </w:r>
          </w:p>
        </w:tc>
        <w:tc>
          <w:tcPr>
            <w:tcW w:w="2129" w:type="dxa"/>
          </w:tcPr>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Insentif</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(X)</w:t>
            </w:r>
          </w:p>
        </w:tc>
        <w:tc>
          <w:tcPr>
            <w:tcW w:w="2552" w:type="dxa"/>
          </w:tcPr>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1.Material Insentif</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2.Semi Material Isentif</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3.Non Material Insentif</w:t>
            </w:r>
          </w:p>
        </w:tc>
        <w:tc>
          <w:tcPr>
            <w:tcW w:w="1417" w:type="dxa"/>
          </w:tcPr>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1,2,3,4,5,6</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7</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8,9,10</w:t>
            </w:r>
          </w:p>
        </w:tc>
        <w:tc>
          <w:tcPr>
            <w:tcW w:w="1134" w:type="dxa"/>
            <w:vAlign w:val="center"/>
          </w:tcPr>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6</w:t>
            </w:r>
          </w:p>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1</w:t>
            </w:r>
          </w:p>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3</w:t>
            </w:r>
          </w:p>
        </w:tc>
      </w:tr>
      <w:tr w:rsidR="00AA49FC" w:rsidRPr="00D60A09" w:rsidTr="00D60A09">
        <w:tc>
          <w:tcPr>
            <w:tcW w:w="564" w:type="dxa"/>
          </w:tcPr>
          <w:p w:rsidR="00AA49FC" w:rsidRPr="00D60A09" w:rsidRDefault="00AA49FC" w:rsidP="00D60A09">
            <w:pPr>
              <w:autoSpaceDE w:val="0"/>
              <w:autoSpaceDN w:val="0"/>
              <w:adjustRightInd w:val="0"/>
              <w:spacing w:after="0" w:line="240" w:lineRule="auto"/>
              <w:jc w:val="both"/>
              <w:rPr>
                <w:rFonts w:ascii="Times New Roman" w:hAnsi="Times New Roman"/>
                <w:b/>
                <w:bCs/>
                <w:sz w:val="20"/>
                <w:szCs w:val="20"/>
              </w:rPr>
            </w:pPr>
            <w:r w:rsidRPr="00D60A09">
              <w:rPr>
                <w:rFonts w:ascii="Times New Roman" w:hAnsi="Times New Roman"/>
                <w:b/>
                <w:bCs/>
                <w:sz w:val="20"/>
                <w:szCs w:val="20"/>
              </w:rPr>
              <w:t>2.</w:t>
            </w:r>
          </w:p>
        </w:tc>
        <w:tc>
          <w:tcPr>
            <w:tcW w:w="2129" w:type="dxa"/>
          </w:tcPr>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Produktivitas</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Kerja Pustakawan</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(Y)</w:t>
            </w:r>
          </w:p>
        </w:tc>
        <w:tc>
          <w:tcPr>
            <w:tcW w:w="2552" w:type="dxa"/>
          </w:tcPr>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1.Disiplin kerja</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2.Waktu kerja</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3.Loyalitas</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4.Kualitas kerja</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5.Kepuasan kerja</w:t>
            </w:r>
          </w:p>
        </w:tc>
        <w:tc>
          <w:tcPr>
            <w:tcW w:w="1417" w:type="dxa"/>
          </w:tcPr>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1</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2</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3</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4,5,6,7,8,9</w:t>
            </w:r>
          </w:p>
          <w:p w:rsidR="00AA49FC" w:rsidRPr="00D60A09" w:rsidRDefault="00AA49FC" w:rsidP="00D60A09">
            <w:pPr>
              <w:autoSpaceDE w:val="0"/>
              <w:autoSpaceDN w:val="0"/>
              <w:adjustRightInd w:val="0"/>
              <w:spacing w:after="0" w:line="240" w:lineRule="auto"/>
              <w:jc w:val="both"/>
              <w:rPr>
                <w:rFonts w:ascii="Times New Roman" w:hAnsi="Times New Roman"/>
                <w:bCs/>
                <w:sz w:val="20"/>
                <w:szCs w:val="20"/>
              </w:rPr>
            </w:pPr>
            <w:r w:rsidRPr="00D60A09">
              <w:rPr>
                <w:rFonts w:ascii="Times New Roman" w:hAnsi="Times New Roman"/>
                <w:bCs/>
                <w:sz w:val="20"/>
                <w:szCs w:val="20"/>
              </w:rPr>
              <w:t>10</w:t>
            </w:r>
          </w:p>
        </w:tc>
        <w:tc>
          <w:tcPr>
            <w:tcW w:w="1134" w:type="dxa"/>
            <w:vAlign w:val="center"/>
          </w:tcPr>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1</w:t>
            </w:r>
          </w:p>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1</w:t>
            </w:r>
          </w:p>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1</w:t>
            </w:r>
          </w:p>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6</w:t>
            </w:r>
          </w:p>
          <w:p w:rsidR="00AA49FC" w:rsidRPr="00D60A09" w:rsidRDefault="00AA49FC" w:rsidP="00D60A09">
            <w:pPr>
              <w:autoSpaceDE w:val="0"/>
              <w:autoSpaceDN w:val="0"/>
              <w:adjustRightInd w:val="0"/>
              <w:spacing w:after="0" w:line="240" w:lineRule="auto"/>
              <w:jc w:val="center"/>
              <w:rPr>
                <w:rFonts w:ascii="Times New Roman" w:hAnsi="Times New Roman"/>
                <w:bCs/>
                <w:sz w:val="20"/>
                <w:szCs w:val="20"/>
              </w:rPr>
            </w:pPr>
            <w:r w:rsidRPr="00D60A09">
              <w:rPr>
                <w:rFonts w:ascii="Times New Roman" w:hAnsi="Times New Roman"/>
                <w:bCs/>
                <w:sz w:val="20"/>
                <w:szCs w:val="20"/>
              </w:rPr>
              <w:t>1</w:t>
            </w:r>
          </w:p>
        </w:tc>
      </w:tr>
      <w:tr w:rsidR="00AA49FC" w:rsidRPr="00D60A09" w:rsidTr="00D60A09">
        <w:tc>
          <w:tcPr>
            <w:tcW w:w="564" w:type="dxa"/>
          </w:tcPr>
          <w:p w:rsidR="00AA49FC" w:rsidRPr="00D60A09" w:rsidRDefault="00AA49FC" w:rsidP="00D60A09">
            <w:pPr>
              <w:autoSpaceDE w:val="0"/>
              <w:autoSpaceDN w:val="0"/>
              <w:adjustRightInd w:val="0"/>
              <w:spacing w:after="0" w:line="240" w:lineRule="auto"/>
              <w:jc w:val="both"/>
              <w:rPr>
                <w:rFonts w:ascii="Times New Roman" w:hAnsi="Times New Roman"/>
                <w:b/>
                <w:bCs/>
                <w:sz w:val="20"/>
                <w:szCs w:val="20"/>
              </w:rPr>
            </w:pPr>
          </w:p>
        </w:tc>
        <w:tc>
          <w:tcPr>
            <w:tcW w:w="2129" w:type="dxa"/>
          </w:tcPr>
          <w:p w:rsidR="00AA49FC" w:rsidRPr="00D60A09" w:rsidRDefault="00AA49FC" w:rsidP="00D60A09">
            <w:pPr>
              <w:autoSpaceDE w:val="0"/>
              <w:autoSpaceDN w:val="0"/>
              <w:adjustRightInd w:val="0"/>
              <w:spacing w:after="0" w:line="240" w:lineRule="auto"/>
              <w:jc w:val="both"/>
              <w:rPr>
                <w:rFonts w:ascii="Times New Roman" w:hAnsi="Times New Roman"/>
                <w:b/>
                <w:bCs/>
                <w:sz w:val="20"/>
                <w:szCs w:val="20"/>
              </w:rPr>
            </w:pPr>
            <w:r w:rsidRPr="00D60A09">
              <w:rPr>
                <w:rFonts w:ascii="Times New Roman" w:hAnsi="Times New Roman"/>
                <w:b/>
                <w:bCs/>
                <w:sz w:val="20"/>
                <w:szCs w:val="20"/>
              </w:rPr>
              <w:t>Jumlah</w:t>
            </w:r>
          </w:p>
        </w:tc>
        <w:tc>
          <w:tcPr>
            <w:tcW w:w="2552" w:type="dxa"/>
          </w:tcPr>
          <w:p w:rsidR="00AA49FC" w:rsidRPr="00D60A09" w:rsidRDefault="00AA49FC" w:rsidP="00D60A09">
            <w:pPr>
              <w:autoSpaceDE w:val="0"/>
              <w:autoSpaceDN w:val="0"/>
              <w:adjustRightInd w:val="0"/>
              <w:spacing w:after="0" w:line="240" w:lineRule="auto"/>
              <w:jc w:val="both"/>
              <w:rPr>
                <w:rFonts w:ascii="Times New Roman" w:hAnsi="Times New Roman"/>
                <w:b/>
                <w:bCs/>
                <w:sz w:val="20"/>
                <w:szCs w:val="20"/>
              </w:rPr>
            </w:pPr>
          </w:p>
        </w:tc>
        <w:tc>
          <w:tcPr>
            <w:tcW w:w="1417" w:type="dxa"/>
          </w:tcPr>
          <w:p w:rsidR="00AA49FC" w:rsidRPr="00D60A09" w:rsidRDefault="00AA49FC" w:rsidP="00D60A09">
            <w:pPr>
              <w:autoSpaceDE w:val="0"/>
              <w:autoSpaceDN w:val="0"/>
              <w:adjustRightInd w:val="0"/>
              <w:spacing w:after="0" w:line="240" w:lineRule="auto"/>
              <w:jc w:val="both"/>
              <w:rPr>
                <w:rFonts w:ascii="Times New Roman" w:hAnsi="Times New Roman"/>
                <w:b/>
                <w:bCs/>
                <w:sz w:val="20"/>
                <w:szCs w:val="20"/>
              </w:rPr>
            </w:pPr>
          </w:p>
        </w:tc>
        <w:tc>
          <w:tcPr>
            <w:tcW w:w="1134" w:type="dxa"/>
          </w:tcPr>
          <w:p w:rsidR="00AA49FC" w:rsidRPr="00D60A09" w:rsidRDefault="00AA49FC" w:rsidP="00D60A09">
            <w:pPr>
              <w:autoSpaceDE w:val="0"/>
              <w:autoSpaceDN w:val="0"/>
              <w:adjustRightInd w:val="0"/>
              <w:spacing w:after="0" w:line="240" w:lineRule="auto"/>
              <w:jc w:val="both"/>
              <w:rPr>
                <w:rFonts w:ascii="Times New Roman" w:hAnsi="Times New Roman"/>
                <w:b/>
                <w:bCs/>
                <w:sz w:val="20"/>
                <w:szCs w:val="20"/>
              </w:rPr>
            </w:pPr>
            <w:r w:rsidRPr="00D60A09">
              <w:rPr>
                <w:rFonts w:ascii="Times New Roman" w:hAnsi="Times New Roman"/>
                <w:b/>
                <w:bCs/>
                <w:sz w:val="20"/>
                <w:szCs w:val="20"/>
              </w:rPr>
              <w:t>20</w:t>
            </w:r>
          </w:p>
        </w:tc>
      </w:tr>
    </w:tbl>
    <w:p w:rsidR="00D60A09" w:rsidRDefault="00D60A09" w:rsidP="00D60A09">
      <w:pPr>
        <w:autoSpaceDE w:val="0"/>
        <w:autoSpaceDN w:val="0"/>
        <w:adjustRightInd w:val="0"/>
        <w:spacing w:after="0" w:line="360" w:lineRule="auto"/>
        <w:jc w:val="center"/>
        <w:rPr>
          <w:rFonts w:asciiTheme="majorBidi" w:hAnsiTheme="majorBidi" w:cstheme="majorBidi"/>
          <w:b/>
          <w:bCs/>
          <w:noProof/>
          <w:sz w:val="20"/>
          <w:szCs w:val="20"/>
          <w:lang w:val="id-ID"/>
        </w:rPr>
      </w:pPr>
    </w:p>
    <w:p w:rsidR="00AA49FC" w:rsidRDefault="00D60A09" w:rsidP="00D60A09">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D60A09" w:rsidRPr="00222F09" w:rsidRDefault="00D60A09" w:rsidP="00D60A09">
      <w:pPr>
        <w:autoSpaceDE w:val="0"/>
        <w:autoSpaceDN w:val="0"/>
        <w:adjustRightInd w:val="0"/>
        <w:spacing w:after="0" w:line="360" w:lineRule="auto"/>
        <w:jc w:val="center"/>
        <w:rPr>
          <w:rFonts w:ascii="Times New Roman" w:hAnsi="Times New Roman"/>
          <w:b/>
          <w:bCs/>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r w:rsidRPr="00222F09">
        <w:rPr>
          <w:rFonts w:ascii="Times New Roman" w:hAnsi="Times New Roman"/>
          <w:b/>
          <w:bCs/>
          <w:sz w:val="24"/>
          <w:szCs w:val="24"/>
        </w:rPr>
        <w:t xml:space="preserve">3.3 Analisis Diskritif </w:t>
      </w:r>
    </w:p>
    <w:p w:rsidR="00AA49FC" w:rsidRPr="00222F09" w:rsidRDefault="00AA49FC" w:rsidP="00D60A09">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Setelah diperoleh hasil perhitungan koefisien korelasi maka dapat ditentukan bagaimana hubungan antara Pemberian Insentif dengan Produktivitas Kerja Pustakawan.</w:t>
      </w:r>
      <w:proofErr w:type="gramEnd"/>
      <w:r w:rsidRPr="00222F09">
        <w:rPr>
          <w:rFonts w:ascii="Times New Roman" w:hAnsi="Times New Roman"/>
          <w:color w:val="000000"/>
          <w:sz w:val="24"/>
          <w:szCs w:val="24"/>
        </w:rPr>
        <w:t xml:space="preserve"> Untuk menentukan hubungan tersebut, penulis berpedoman pada pendapat Hadi (</w:t>
      </w:r>
      <w:proofErr w:type="gramStart"/>
      <w:r w:rsidRPr="00222F09">
        <w:rPr>
          <w:rFonts w:ascii="Times New Roman" w:hAnsi="Times New Roman"/>
          <w:color w:val="000000"/>
          <w:sz w:val="24"/>
          <w:szCs w:val="24"/>
        </w:rPr>
        <w:t>2001 :</w:t>
      </w:r>
      <w:proofErr w:type="gramEnd"/>
      <w:r w:rsidRPr="00222F09">
        <w:rPr>
          <w:rFonts w:ascii="Times New Roman" w:hAnsi="Times New Roman"/>
          <w:color w:val="000000"/>
          <w:sz w:val="24"/>
          <w:szCs w:val="24"/>
        </w:rPr>
        <w:t xml:space="preserve"> 272) yang menyatakan bahwa: Besar kecilnya korelasi selalu dinyatakan dalam nol. Angka korelasi ini disebut koefisien korelasi. </w:t>
      </w:r>
      <w:proofErr w:type="gramStart"/>
      <w:r w:rsidRPr="00222F09">
        <w:rPr>
          <w:rFonts w:ascii="Times New Roman" w:hAnsi="Times New Roman"/>
          <w:color w:val="000000"/>
          <w:sz w:val="24"/>
          <w:szCs w:val="24"/>
        </w:rPr>
        <w:t>Koefisien korelasi selalu bergerak diantara 0,000 dan + 1,000.</w:t>
      </w:r>
      <w:proofErr w:type="gramEnd"/>
      <w:r w:rsidRPr="00222F09">
        <w:rPr>
          <w:rFonts w:ascii="Times New Roman" w:hAnsi="Times New Roman"/>
          <w:color w:val="000000"/>
          <w:sz w:val="24"/>
          <w:szCs w:val="24"/>
        </w:rPr>
        <w:t xml:space="preserve"> </w:t>
      </w:r>
      <w:proofErr w:type="gramStart"/>
      <w:r w:rsidRPr="00222F09">
        <w:rPr>
          <w:rFonts w:ascii="Times New Roman" w:hAnsi="Times New Roman"/>
          <w:color w:val="000000"/>
          <w:sz w:val="24"/>
          <w:szCs w:val="24"/>
        </w:rPr>
        <w:t>Koefisien korelasi dari 0,000 sampai + 1,000 menunjukkan korelasi yang positif.</w:t>
      </w:r>
      <w:proofErr w:type="gramEnd"/>
      <w:r w:rsidRPr="00222F09">
        <w:rPr>
          <w:rFonts w:ascii="Times New Roman" w:hAnsi="Times New Roman"/>
          <w:color w:val="000000"/>
          <w:sz w:val="24"/>
          <w:szCs w:val="24"/>
        </w:rPr>
        <w:t xml:space="preserve"> </w:t>
      </w:r>
      <w:proofErr w:type="gramStart"/>
      <w:r w:rsidRPr="00222F09">
        <w:rPr>
          <w:rFonts w:ascii="Times New Roman" w:hAnsi="Times New Roman"/>
          <w:color w:val="000000"/>
          <w:sz w:val="24"/>
          <w:szCs w:val="24"/>
        </w:rPr>
        <w:t>Perhatikan, korelasi positif yang paling sempurna + 1,000 dan korelasi negatif tertinggi adalah – 1,000.</w:t>
      </w:r>
      <w:proofErr w:type="gramEnd"/>
    </w:p>
    <w:p w:rsidR="00AA49FC" w:rsidRPr="00222F09" w:rsidRDefault="00AA49FC" w:rsidP="00D60A09">
      <w:pPr>
        <w:autoSpaceDE w:val="0"/>
        <w:autoSpaceDN w:val="0"/>
        <w:adjustRightInd w:val="0"/>
        <w:spacing w:after="0" w:line="360" w:lineRule="auto"/>
        <w:ind w:firstLine="720"/>
        <w:jc w:val="both"/>
        <w:rPr>
          <w:rFonts w:ascii="Times New Roman" w:hAnsi="Times New Roman"/>
          <w:sz w:val="24"/>
          <w:szCs w:val="24"/>
        </w:rPr>
      </w:pPr>
      <w:proofErr w:type="gramStart"/>
      <w:r w:rsidRPr="00222F09">
        <w:rPr>
          <w:rFonts w:ascii="Times New Roman" w:hAnsi="Times New Roman"/>
          <w:sz w:val="24"/>
          <w:szCs w:val="24"/>
        </w:rPr>
        <w:t>Hasil perhitungan korelasi bergerak – 1 sampai + 1.</w:t>
      </w:r>
      <w:proofErr w:type="gramEnd"/>
      <w:r w:rsidRPr="00222F09">
        <w:rPr>
          <w:rFonts w:ascii="Times New Roman" w:hAnsi="Times New Roman"/>
          <w:sz w:val="24"/>
          <w:szCs w:val="24"/>
        </w:rPr>
        <w:t xml:space="preserve"> </w:t>
      </w:r>
      <w:proofErr w:type="gramStart"/>
      <w:r w:rsidRPr="00222F09">
        <w:rPr>
          <w:rFonts w:ascii="Times New Roman" w:hAnsi="Times New Roman"/>
          <w:sz w:val="24"/>
          <w:szCs w:val="24"/>
        </w:rPr>
        <w:t>Jadi, kalau ada perhitungan yang korelasi lebih besar dari 1 atau kurang dari – 1, itu tandanya ada kesalahan dalam perhitungan.</w:t>
      </w:r>
      <w:proofErr w:type="gramEnd"/>
      <w:r w:rsidRPr="00222F09">
        <w:rPr>
          <w:rFonts w:ascii="Times New Roman" w:hAnsi="Times New Roman"/>
          <w:sz w:val="24"/>
          <w:szCs w:val="24"/>
        </w:rPr>
        <w:t xml:space="preserve"> Untuk mengukur kedekatan korelasi antara variabel Insentif dengan Produktivitas Kerja Pustakwan, digunakan koefisien korelasi bersimbolkan “r” dengan katagori sebagai berikut: </w:t>
      </w:r>
    </w:p>
    <w:p w:rsidR="00AA49FC" w:rsidRDefault="00AA49FC" w:rsidP="00AA49FC">
      <w:pPr>
        <w:autoSpaceDE w:val="0"/>
        <w:autoSpaceDN w:val="0"/>
        <w:adjustRightInd w:val="0"/>
        <w:spacing w:after="0" w:line="360" w:lineRule="auto"/>
        <w:jc w:val="both"/>
        <w:rPr>
          <w:rFonts w:ascii="Times New Roman" w:hAnsi="Times New Roman"/>
          <w:sz w:val="24"/>
          <w:szCs w:val="24"/>
          <w:lang w:val="id-ID"/>
        </w:rPr>
      </w:pPr>
    </w:p>
    <w:p w:rsidR="00D60A09" w:rsidRDefault="00D60A09" w:rsidP="00362522">
      <w:pPr>
        <w:autoSpaceDE w:val="0"/>
        <w:autoSpaceDN w:val="0"/>
        <w:adjustRightInd w:val="0"/>
        <w:spacing w:after="0" w:line="240" w:lineRule="auto"/>
        <w:jc w:val="center"/>
        <w:rPr>
          <w:rFonts w:ascii="Times New Roman" w:hAnsi="Times New Roman"/>
          <w:b/>
          <w:bCs/>
          <w:sz w:val="20"/>
          <w:szCs w:val="20"/>
          <w:lang w:val="id-ID"/>
        </w:rPr>
      </w:pPr>
      <w:r w:rsidRPr="00D60A09">
        <w:rPr>
          <w:rFonts w:ascii="Times New Roman" w:hAnsi="Times New Roman"/>
          <w:b/>
          <w:bCs/>
          <w:sz w:val="20"/>
          <w:szCs w:val="20"/>
          <w:lang w:val="id-ID"/>
        </w:rPr>
        <w:lastRenderedPageBreak/>
        <w:t>Tabel 2</w:t>
      </w:r>
    </w:p>
    <w:p w:rsidR="00362522" w:rsidRPr="00D60A09" w:rsidRDefault="00362522" w:rsidP="00D60A09">
      <w:pPr>
        <w:autoSpaceDE w:val="0"/>
        <w:autoSpaceDN w:val="0"/>
        <w:adjustRightInd w:val="0"/>
        <w:spacing w:after="0" w:line="360" w:lineRule="auto"/>
        <w:jc w:val="center"/>
        <w:rPr>
          <w:rFonts w:ascii="Times New Roman" w:hAnsi="Times New Roman"/>
          <w:sz w:val="20"/>
          <w:szCs w:val="20"/>
          <w:lang w:val="id-ID"/>
        </w:rPr>
      </w:pPr>
      <w:r>
        <w:rPr>
          <w:rFonts w:ascii="Times New Roman" w:hAnsi="Times New Roman"/>
          <w:b/>
          <w:bCs/>
          <w:sz w:val="20"/>
          <w:szCs w:val="20"/>
          <w:lang w:val="id-ID"/>
        </w:rPr>
        <w:t xml:space="preserve">Interval Koefisien </w:t>
      </w:r>
    </w:p>
    <w:tbl>
      <w:tblPr>
        <w:tblStyle w:val="TableGrid"/>
        <w:tblW w:w="5500" w:type="dxa"/>
        <w:jc w:val="center"/>
        <w:tblInd w:w="959" w:type="dxa"/>
        <w:tblLook w:val="04A0"/>
      </w:tblPr>
      <w:tblGrid>
        <w:gridCol w:w="2750"/>
        <w:gridCol w:w="2750"/>
      </w:tblGrid>
      <w:tr w:rsidR="00AA49FC" w:rsidRPr="00D60A09" w:rsidTr="00D60A09">
        <w:trPr>
          <w:trHeight w:val="449"/>
          <w:jc w:val="center"/>
        </w:trPr>
        <w:tc>
          <w:tcPr>
            <w:tcW w:w="2750" w:type="dxa"/>
          </w:tcPr>
          <w:p w:rsidR="00AA49FC" w:rsidRPr="00D60A09" w:rsidRDefault="00AA49FC" w:rsidP="00D60A09">
            <w:pPr>
              <w:autoSpaceDE w:val="0"/>
              <w:autoSpaceDN w:val="0"/>
              <w:adjustRightInd w:val="0"/>
              <w:spacing w:after="0" w:line="240" w:lineRule="auto"/>
              <w:jc w:val="both"/>
              <w:rPr>
                <w:rFonts w:ascii="Times New Roman" w:hAnsi="Times New Roman"/>
                <w:b/>
                <w:sz w:val="20"/>
                <w:szCs w:val="20"/>
              </w:rPr>
            </w:pPr>
            <w:r w:rsidRPr="00D60A09">
              <w:rPr>
                <w:rFonts w:ascii="Times New Roman" w:hAnsi="Times New Roman"/>
                <w:b/>
                <w:sz w:val="20"/>
                <w:szCs w:val="20"/>
              </w:rPr>
              <w:t>Interval Koefisien</w:t>
            </w:r>
          </w:p>
        </w:tc>
        <w:tc>
          <w:tcPr>
            <w:tcW w:w="2750" w:type="dxa"/>
          </w:tcPr>
          <w:p w:rsidR="00AA49FC" w:rsidRPr="00D60A09" w:rsidRDefault="00AA49FC" w:rsidP="00D60A09">
            <w:pPr>
              <w:autoSpaceDE w:val="0"/>
              <w:autoSpaceDN w:val="0"/>
              <w:adjustRightInd w:val="0"/>
              <w:spacing w:after="0" w:line="240" w:lineRule="auto"/>
              <w:jc w:val="both"/>
              <w:rPr>
                <w:rFonts w:ascii="Times New Roman" w:hAnsi="Times New Roman"/>
                <w:b/>
                <w:sz w:val="20"/>
                <w:szCs w:val="20"/>
              </w:rPr>
            </w:pPr>
            <w:r w:rsidRPr="00D60A09">
              <w:rPr>
                <w:rFonts w:ascii="Times New Roman" w:hAnsi="Times New Roman"/>
                <w:b/>
                <w:sz w:val="20"/>
                <w:szCs w:val="20"/>
              </w:rPr>
              <w:t>Tingkat Hubungan</w:t>
            </w:r>
          </w:p>
        </w:tc>
      </w:tr>
      <w:tr w:rsidR="00AA49FC" w:rsidRPr="00D60A09" w:rsidTr="00D60A09">
        <w:trPr>
          <w:trHeight w:val="449"/>
          <w:jc w:val="center"/>
        </w:trPr>
        <w:tc>
          <w:tcPr>
            <w:tcW w:w="2750" w:type="dxa"/>
          </w:tcPr>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0,00 – 0,199</w:t>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0,20 – 0,399</w:t>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0,40 – 0,599</w:t>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0,60 – 0,799</w:t>
            </w:r>
            <w:r w:rsidRPr="00D60A09">
              <w:rPr>
                <w:rFonts w:ascii="Times New Roman" w:hAnsi="Times New Roman"/>
                <w:sz w:val="20"/>
                <w:szCs w:val="20"/>
              </w:rPr>
              <w:tab/>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0,80 – 1,000</w:t>
            </w:r>
          </w:p>
        </w:tc>
        <w:tc>
          <w:tcPr>
            <w:tcW w:w="2750" w:type="dxa"/>
          </w:tcPr>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Sangat Rendah</w:t>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Rendah</w:t>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Sedang</w:t>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Kuat</w:t>
            </w:r>
          </w:p>
          <w:p w:rsidR="00AA49FC" w:rsidRPr="00D60A09" w:rsidRDefault="00AA49FC" w:rsidP="00D60A09">
            <w:pPr>
              <w:autoSpaceDE w:val="0"/>
              <w:autoSpaceDN w:val="0"/>
              <w:adjustRightInd w:val="0"/>
              <w:spacing w:after="0" w:line="240" w:lineRule="auto"/>
              <w:jc w:val="both"/>
              <w:rPr>
                <w:rFonts w:ascii="Times New Roman" w:hAnsi="Times New Roman"/>
                <w:sz w:val="20"/>
                <w:szCs w:val="20"/>
              </w:rPr>
            </w:pPr>
            <w:r w:rsidRPr="00D60A09">
              <w:rPr>
                <w:rFonts w:ascii="Times New Roman" w:hAnsi="Times New Roman"/>
                <w:sz w:val="20"/>
                <w:szCs w:val="20"/>
              </w:rPr>
              <w:t>Sangat kuat sekali</w:t>
            </w:r>
          </w:p>
        </w:tc>
      </w:tr>
    </w:tbl>
    <w:p w:rsidR="00D60A09" w:rsidRDefault="00D60A09" w:rsidP="00D60A09">
      <w:pPr>
        <w:autoSpaceDE w:val="0"/>
        <w:autoSpaceDN w:val="0"/>
        <w:adjustRightInd w:val="0"/>
        <w:spacing w:after="0" w:line="240" w:lineRule="auto"/>
        <w:jc w:val="center"/>
        <w:rPr>
          <w:rFonts w:ascii="Times New Roman" w:hAnsi="Times New Roman"/>
          <w:b/>
          <w:bCs/>
          <w:sz w:val="20"/>
          <w:szCs w:val="20"/>
          <w:lang w:val="id-ID"/>
        </w:rPr>
      </w:pPr>
    </w:p>
    <w:p w:rsidR="00AA49FC" w:rsidRPr="00D60A09" w:rsidRDefault="00362522" w:rsidP="00D60A09">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lang w:val="id-ID"/>
        </w:rPr>
        <w:t xml:space="preserve">Sumber: </w:t>
      </w:r>
      <w:r w:rsidR="00AA49FC" w:rsidRPr="00D60A09">
        <w:rPr>
          <w:rFonts w:ascii="Times New Roman" w:hAnsi="Times New Roman"/>
          <w:b/>
          <w:bCs/>
          <w:sz w:val="20"/>
          <w:szCs w:val="20"/>
        </w:rPr>
        <w:t>Sugiyono.</w:t>
      </w:r>
      <w:r>
        <w:rPr>
          <w:rFonts w:ascii="Times New Roman" w:hAnsi="Times New Roman"/>
          <w:b/>
          <w:bCs/>
          <w:sz w:val="20"/>
          <w:szCs w:val="20"/>
          <w:lang w:val="id-ID"/>
        </w:rPr>
        <w:t xml:space="preserve"> </w:t>
      </w:r>
      <w:r w:rsidR="00AA49FC" w:rsidRPr="00D60A09">
        <w:rPr>
          <w:rFonts w:ascii="Times New Roman" w:hAnsi="Times New Roman"/>
          <w:b/>
          <w:bCs/>
          <w:sz w:val="20"/>
          <w:szCs w:val="20"/>
        </w:rPr>
        <w:t>2002: 149</w:t>
      </w: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r w:rsidRPr="00222F09">
        <w:rPr>
          <w:rFonts w:ascii="Times New Roman" w:hAnsi="Times New Roman"/>
          <w:sz w:val="24"/>
          <w:szCs w:val="24"/>
        </w:rPr>
        <w:tab/>
      </w:r>
      <w:r w:rsidRPr="00222F09">
        <w:rPr>
          <w:rFonts w:ascii="Times New Roman" w:hAnsi="Times New Roman"/>
          <w:sz w:val="24"/>
          <w:szCs w:val="24"/>
        </w:rPr>
        <w:tab/>
      </w:r>
      <w:r w:rsidRPr="00222F09">
        <w:rPr>
          <w:rFonts w:ascii="Times New Roman" w:hAnsi="Times New Roman"/>
          <w:sz w:val="24"/>
          <w:szCs w:val="24"/>
        </w:rPr>
        <w:tab/>
        <w:t xml:space="preserve"> </w:t>
      </w:r>
    </w:p>
    <w:p w:rsidR="00AA49FC" w:rsidRDefault="00AA49FC" w:rsidP="00D60A09">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222F09">
        <w:rPr>
          <w:rFonts w:ascii="Times New Roman" w:hAnsi="Times New Roman"/>
          <w:sz w:val="24"/>
          <w:szCs w:val="24"/>
        </w:rPr>
        <w:t>Pengukuran variabel dilakukan dengan menggunakan satuan ukuran skala Likert’s.</w:t>
      </w:r>
      <w:proofErr w:type="gramEnd"/>
      <w:r w:rsidRPr="00222F09">
        <w:rPr>
          <w:rFonts w:ascii="Times New Roman" w:hAnsi="Times New Roman"/>
          <w:sz w:val="24"/>
          <w:szCs w:val="24"/>
        </w:rPr>
        <w:t xml:space="preserve"> Menurut </w:t>
      </w:r>
      <w:r w:rsidRPr="008934AE">
        <w:rPr>
          <w:rFonts w:ascii="Times New Roman" w:hAnsi="Times New Roman"/>
          <w:sz w:val="24"/>
          <w:szCs w:val="24"/>
        </w:rPr>
        <w:t>Sugiyono (</w:t>
      </w:r>
      <w:proofErr w:type="gramStart"/>
      <w:r w:rsidRPr="008934AE">
        <w:rPr>
          <w:rFonts w:ascii="Times New Roman" w:hAnsi="Times New Roman"/>
          <w:sz w:val="24"/>
          <w:szCs w:val="24"/>
        </w:rPr>
        <w:t>1999 :</w:t>
      </w:r>
      <w:proofErr w:type="gramEnd"/>
      <w:r w:rsidRPr="008934AE">
        <w:rPr>
          <w:rFonts w:ascii="Times New Roman" w:hAnsi="Times New Roman"/>
          <w:sz w:val="24"/>
          <w:szCs w:val="24"/>
        </w:rPr>
        <w:t xml:space="preserve"> 86),</w:t>
      </w:r>
      <w:r w:rsidRPr="00E75F9D">
        <w:rPr>
          <w:rFonts w:ascii="Times New Roman" w:hAnsi="Times New Roman"/>
          <w:color w:val="FF0000"/>
          <w:sz w:val="24"/>
          <w:szCs w:val="24"/>
        </w:rPr>
        <w:t xml:space="preserve"> </w:t>
      </w:r>
      <w:r w:rsidRPr="00222F09">
        <w:rPr>
          <w:rFonts w:ascii="Times New Roman" w:hAnsi="Times New Roman"/>
          <w:sz w:val="24"/>
          <w:szCs w:val="24"/>
        </w:rPr>
        <w:t>“Skala Likert’s digunakan untuk mengukur sikap, pendapat dan persepsi seseorang atau sekelompok</w:t>
      </w:r>
      <w:r w:rsidR="00D60A09">
        <w:rPr>
          <w:rFonts w:ascii="Times New Roman" w:hAnsi="Times New Roman"/>
          <w:sz w:val="24"/>
          <w:szCs w:val="24"/>
        </w:rPr>
        <w:t xml:space="preserve"> orang tentang fenomena sosial”</w:t>
      </w:r>
      <w:r w:rsidR="00D60A09">
        <w:rPr>
          <w:rFonts w:ascii="Times New Roman" w:hAnsi="Times New Roman"/>
          <w:sz w:val="24"/>
          <w:szCs w:val="24"/>
          <w:lang w:val="id-ID"/>
        </w:rPr>
        <w:t xml:space="preserve">. </w:t>
      </w:r>
      <w:r w:rsidRPr="00222F09">
        <w:rPr>
          <w:rFonts w:ascii="Times New Roman" w:hAnsi="Times New Roman"/>
          <w:sz w:val="24"/>
          <w:szCs w:val="24"/>
        </w:rPr>
        <w:t xml:space="preserve">Bobot untuk setiap jawaban yang diberikan responden dari setiap pertanyaan adalah sebagai berikut: </w:t>
      </w:r>
    </w:p>
    <w:p w:rsidR="00362522" w:rsidRDefault="00362522" w:rsidP="00362522">
      <w:pPr>
        <w:autoSpaceDE w:val="0"/>
        <w:autoSpaceDN w:val="0"/>
        <w:adjustRightInd w:val="0"/>
        <w:spacing w:after="0" w:line="240" w:lineRule="auto"/>
        <w:jc w:val="center"/>
        <w:rPr>
          <w:rFonts w:ascii="Times New Roman" w:hAnsi="Times New Roman"/>
          <w:b/>
          <w:bCs/>
          <w:sz w:val="20"/>
          <w:szCs w:val="20"/>
          <w:lang w:val="id-ID"/>
        </w:rPr>
      </w:pPr>
      <w:r w:rsidRPr="00D60A09">
        <w:rPr>
          <w:rFonts w:ascii="Times New Roman" w:hAnsi="Times New Roman"/>
          <w:b/>
          <w:bCs/>
          <w:sz w:val="20"/>
          <w:szCs w:val="20"/>
          <w:lang w:val="id-ID"/>
        </w:rPr>
        <w:t>Tabel 2</w:t>
      </w:r>
    </w:p>
    <w:p w:rsidR="00362522" w:rsidRPr="00D60A09" w:rsidRDefault="00362522" w:rsidP="00362522">
      <w:pPr>
        <w:autoSpaceDE w:val="0"/>
        <w:autoSpaceDN w:val="0"/>
        <w:adjustRightInd w:val="0"/>
        <w:spacing w:after="0" w:line="240" w:lineRule="auto"/>
        <w:jc w:val="center"/>
        <w:rPr>
          <w:rFonts w:ascii="Times New Roman" w:hAnsi="Times New Roman"/>
          <w:sz w:val="20"/>
          <w:szCs w:val="20"/>
          <w:lang w:val="id-ID"/>
        </w:rPr>
      </w:pPr>
      <w:r>
        <w:rPr>
          <w:rFonts w:ascii="Times New Roman" w:hAnsi="Times New Roman"/>
          <w:b/>
          <w:bCs/>
          <w:sz w:val="20"/>
          <w:szCs w:val="20"/>
          <w:lang w:val="id-ID"/>
        </w:rPr>
        <w:t>Bobot Jawaban</w:t>
      </w:r>
    </w:p>
    <w:p w:rsidR="00D60A09" w:rsidRPr="00D60A09" w:rsidRDefault="00D60A09" w:rsidP="00D60A09">
      <w:pPr>
        <w:autoSpaceDE w:val="0"/>
        <w:autoSpaceDN w:val="0"/>
        <w:adjustRightInd w:val="0"/>
        <w:spacing w:after="0" w:line="240" w:lineRule="auto"/>
        <w:ind w:firstLine="720"/>
        <w:jc w:val="both"/>
        <w:rPr>
          <w:rFonts w:ascii="Times New Roman" w:hAnsi="Times New Roman"/>
          <w:sz w:val="24"/>
          <w:szCs w:val="24"/>
          <w:lang w:val="id-ID"/>
        </w:rPr>
      </w:pPr>
    </w:p>
    <w:tbl>
      <w:tblPr>
        <w:tblStyle w:val="TableGrid"/>
        <w:tblW w:w="0" w:type="auto"/>
        <w:jc w:val="center"/>
        <w:tblInd w:w="817" w:type="dxa"/>
        <w:tblLook w:val="04A0"/>
      </w:tblPr>
      <w:tblGrid>
        <w:gridCol w:w="2273"/>
        <w:gridCol w:w="1516"/>
      </w:tblGrid>
      <w:tr w:rsidR="00AA49FC" w:rsidRPr="00222F09" w:rsidTr="00362522">
        <w:trPr>
          <w:trHeight w:val="359"/>
          <w:jc w:val="center"/>
        </w:trPr>
        <w:tc>
          <w:tcPr>
            <w:tcW w:w="2273" w:type="dxa"/>
          </w:tcPr>
          <w:p w:rsidR="00AA49FC" w:rsidRPr="00362522" w:rsidRDefault="00AA49FC" w:rsidP="00362522">
            <w:pPr>
              <w:autoSpaceDE w:val="0"/>
              <w:autoSpaceDN w:val="0"/>
              <w:adjustRightInd w:val="0"/>
              <w:spacing w:after="0" w:line="240" w:lineRule="auto"/>
              <w:jc w:val="both"/>
              <w:rPr>
                <w:rFonts w:ascii="Times New Roman" w:hAnsi="Times New Roman"/>
                <w:b/>
                <w:bCs/>
                <w:sz w:val="24"/>
                <w:szCs w:val="24"/>
              </w:rPr>
            </w:pPr>
            <w:r w:rsidRPr="00362522">
              <w:rPr>
                <w:rFonts w:ascii="Times New Roman" w:hAnsi="Times New Roman"/>
                <w:b/>
                <w:bCs/>
                <w:sz w:val="24"/>
                <w:szCs w:val="24"/>
              </w:rPr>
              <w:t xml:space="preserve">Jawaban </w:t>
            </w:r>
          </w:p>
        </w:tc>
        <w:tc>
          <w:tcPr>
            <w:tcW w:w="1516" w:type="dxa"/>
          </w:tcPr>
          <w:p w:rsidR="00AA49FC" w:rsidRPr="00362522" w:rsidRDefault="00AA49FC" w:rsidP="00362522">
            <w:pPr>
              <w:autoSpaceDE w:val="0"/>
              <w:autoSpaceDN w:val="0"/>
              <w:adjustRightInd w:val="0"/>
              <w:spacing w:after="0" w:line="240" w:lineRule="auto"/>
              <w:jc w:val="both"/>
              <w:rPr>
                <w:rFonts w:ascii="Times New Roman" w:hAnsi="Times New Roman"/>
                <w:b/>
                <w:bCs/>
                <w:sz w:val="24"/>
                <w:szCs w:val="24"/>
              </w:rPr>
            </w:pPr>
            <w:r w:rsidRPr="00362522">
              <w:rPr>
                <w:rFonts w:ascii="Times New Roman" w:hAnsi="Times New Roman"/>
                <w:b/>
                <w:bCs/>
                <w:sz w:val="24"/>
                <w:szCs w:val="24"/>
              </w:rPr>
              <w:t xml:space="preserve">Penilaian </w:t>
            </w:r>
          </w:p>
        </w:tc>
      </w:tr>
      <w:tr w:rsidR="00AA49FC" w:rsidRPr="00222F09" w:rsidTr="00362522">
        <w:trPr>
          <w:trHeight w:val="1468"/>
          <w:jc w:val="center"/>
        </w:trPr>
        <w:tc>
          <w:tcPr>
            <w:tcW w:w="2273" w:type="dxa"/>
          </w:tcPr>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Sangat Baik</w:t>
            </w:r>
          </w:p>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Baik</w:t>
            </w:r>
          </w:p>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Kurang</w:t>
            </w:r>
          </w:p>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Kurang Sekali</w:t>
            </w:r>
            <w:r w:rsidRPr="00222F09">
              <w:rPr>
                <w:rFonts w:ascii="Times New Roman" w:hAnsi="Times New Roman"/>
                <w:sz w:val="24"/>
                <w:szCs w:val="24"/>
              </w:rPr>
              <w:tab/>
            </w:r>
          </w:p>
        </w:tc>
        <w:tc>
          <w:tcPr>
            <w:tcW w:w="1516" w:type="dxa"/>
          </w:tcPr>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4</w:t>
            </w:r>
          </w:p>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3</w:t>
            </w:r>
          </w:p>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2</w:t>
            </w:r>
          </w:p>
          <w:p w:rsidR="00AA49FC" w:rsidRPr="00222F09" w:rsidRDefault="00AA49FC" w:rsidP="00362522">
            <w:pPr>
              <w:autoSpaceDE w:val="0"/>
              <w:autoSpaceDN w:val="0"/>
              <w:adjustRightInd w:val="0"/>
              <w:spacing w:after="0" w:line="240" w:lineRule="auto"/>
              <w:jc w:val="both"/>
              <w:rPr>
                <w:rFonts w:ascii="Times New Roman" w:hAnsi="Times New Roman"/>
                <w:sz w:val="24"/>
                <w:szCs w:val="24"/>
              </w:rPr>
            </w:pPr>
            <w:r w:rsidRPr="00222F09">
              <w:rPr>
                <w:rFonts w:ascii="Times New Roman" w:hAnsi="Times New Roman"/>
                <w:sz w:val="24"/>
                <w:szCs w:val="24"/>
              </w:rPr>
              <w:t>1</w:t>
            </w:r>
          </w:p>
        </w:tc>
      </w:tr>
    </w:tbl>
    <w:p w:rsidR="00AA49FC" w:rsidRDefault="00AA49FC" w:rsidP="00D60A09">
      <w:pPr>
        <w:autoSpaceDE w:val="0"/>
        <w:autoSpaceDN w:val="0"/>
        <w:adjustRightInd w:val="0"/>
        <w:spacing w:after="0" w:line="240" w:lineRule="auto"/>
        <w:jc w:val="both"/>
        <w:rPr>
          <w:rFonts w:ascii="Times New Roman" w:hAnsi="Times New Roman"/>
          <w:iCs/>
          <w:sz w:val="24"/>
          <w:szCs w:val="24"/>
          <w:lang w:val="id-ID"/>
        </w:rPr>
      </w:pPr>
    </w:p>
    <w:p w:rsidR="00D60A09" w:rsidRPr="00222F09" w:rsidRDefault="00D60A09" w:rsidP="00362522">
      <w:pPr>
        <w:autoSpaceDE w:val="0"/>
        <w:autoSpaceDN w:val="0"/>
        <w:adjustRightInd w:val="0"/>
        <w:spacing w:after="0" w:line="240" w:lineRule="auto"/>
        <w:jc w:val="center"/>
        <w:rPr>
          <w:rFonts w:ascii="Times New Roman" w:hAnsi="Times New Roman"/>
          <w:sz w:val="24"/>
          <w:szCs w:val="24"/>
        </w:rPr>
      </w:pPr>
      <w:r w:rsidRPr="00FD6ABD">
        <w:rPr>
          <w:rFonts w:asciiTheme="majorBidi" w:hAnsiTheme="majorBidi" w:cstheme="majorBidi"/>
          <w:b/>
          <w:bCs/>
          <w:noProof/>
          <w:sz w:val="20"/>
          <w:szCs w:val="20"/>
          <w:lang w:val="id-ID"/>
        </w:rPr>
        <w:t xml:space="preserve">Sumber: </w:t>
      </w:r>
      <w:r w:rsidR="00362522">
        <w:rPr>
          <w:rFonts w:asciiTheme="majorBidi" w:hAnsiTheme="majorBidi" w:cstheme="majorBidi"/>
          <w:b/>
          <w:bCs/>
          <w:noProof/>
          <w:sz w:val="20"/>
          <w:szCs w:val="20"/>
          <w:lang w:val="id-ID"/>
        </w:rPr>
        <w:t>........................</w:t>
      </w:r>
    </w:p>
    <w:p w:rsidR="00D60A09" w:rsidRPr="00D60A09" w:rsidRDefault="00D60A09" w:rsidP="00D60A09">
      <w:pPr>
        <w:autoSpaceDE w:val="0"/>
        <w:autoSpaceDN w:val="0"/>
        <w:adjustRightInd w:val="0"/>
        <w:spacing w:after="0" w:line="240" w:lineRule="auto"/>
        <w:jc w:val="both"/>
        <w:rPr>
          <w:rFonts w:ascii="Times New Roman" w:hAnsi="Times New Roman"/>
          <w:iCs/>
          <w:sz w:val="24"/>
          <w:szCs w:val="24"/>
          <w:lang w:val="id-ID"/>
        </w:rPr>
      </w:pPr>
    </w:p>
    <w:p w:rsidR="00AA49FC" w:rsidRPr="00222F09" w:rsidRDefault="00AA49FC" w:rsidP="00AA49FC">
      <w:pPr>
        <w:pStyle w:val="ListParagraph"/>
        <w:numPr>
          <w:ilvl w:val="3"/>
          <w:numId w:val="1"/>
        </w:numPr>
        <w:autoSpaceDE w:val="0"/>
        <w:autoSpaceDN w:val="0"/>
        <w:adjustRightInd w:val="0"/>
        <w:spacing w:after="0" w:line="360" w:lineRule="auto"/>
        <w:ind w:left="360"/>
        <w:jc w:val="both"/>
        <w:rPr>
          <w:rFonts w:ascii="Times New Roman" w:hAnsi="Times New Roman"/>
          <w:sz w:val="24"/>
          <w:szCs w:val="24"/>
        </w:rPr>
      </w:pPr>
      <w:r w:rsidRPr="00222F09">
        <w:rPr>
          <w:rFonts w:ascii="Times New Roman" w:hAnsi="Times New Roman"/>
          <w:b/>
          <w:iCs/>
          <w:sz w:val="24"/>
          <w:szCs w:val="24"/>
        </w:rPr>
        <w:t>Pengujian Hipotesis</w:t>
      </w:r>
      <w:r w:rsidRPr="00222F09">
        <w:rPr>
          <w:rFonts w:ascii="Times New Roman" w:hAnsi="Times New Roman"/>
          <w:i/>
          <w:iCs/>
          <w:sz w:val="24"/>
          <w:szCs w:val="24"/>
        </w:rPr>
        <w:t xml:space="preserve"> </w:t>
      </w:r>
    </w:p>
    <w:p w:rsidR="00AA49FC" w:rsidRPr="00222F09" w:rsidRDefault="00AA49FC" w:rsidP="00AA49FC">
      <w:pPr>
        <w:autoSpaceDE w:val="0"/>
        <w:autoSpaceDN w:val="0"/>
        <w:adjustRightInd w:val="0"/>
        <w:spacing w:after="0" w:line="360" w:lineRule="auto"/>
        <w:ind w:firstLine="720"/>
        <w:jc w:val="both"/>
        <w:rPr>
          <w:rFonts w:ascii="Times New Roman" w:hAnsi="Times New Roman"/>
          <w:sz w:val="24"/>
          <w:szCs w:val="24"/>
        </w:rPr>
      </w:pPr>
      <w:proofErr w:type="gramStart"/>
      <w:r w:rsidRPr="00222F09">
        <w:rPr>
          <w:rFonts w:ascii="Times New Roman" w:hAnsi="Times New Roman"/>
          <w:sz w:val="24"/>
          <w:szCs w:val="24"/>
        </w:rPr>
        <w:t>Untuk pengujian hipotesis dalam penelitian adalah pengujian data secara statistik dimana tujuan tujuannya untuk mengetahui apakah hipotesis yang diajukan diterima atau ditolak.</w:t>
      </w:r>
      <w:proofErr w:type="gramEnd"/>
      <w:r w:rsidRPr="00222F09">
        <w:rPr>
          <w:rFonts w:ascii="Times New Roman" w:hAnsi="Times New Roman"/>
          <w:sz w:val="24"/>
          <w:szCs w:val="24"/>
        </w:rPr>
        <w:t xml:space="preserve"> </w:t>
      </w:r>
    </w:p>
    <w:p w:rsidR="00AA49FC" w:rsidRPr="00222F09" w:rsidRDefault="00AA49FC" w:rsidP="00AA49FC">
      <w:pPr>
        <w:autoSpaceDE w:val="0"/>
        <w:autoSpaceDN w:val="0"/>
        <w:adjustRightInd w:val="0"/>
        <w:spacing w:after="0" w:line="360" w:lineRule="auto"/>
        <w:ind w:firstLine="720"/>
        <w:jc w:val="both"/>
        <w:rPr>
          <w:rFonts w:ascii="Times New Roman" w:hAnsi="Times New Roman"/>
          <w:sz w:val="24"/>
          <w:szCs w:val="24"/>
        </w:rPr>
      </w:pPr>
      <w:r w:rsidRPr="00222F09">
        <w:rPr>
          <w:rFonts w:ascii="Times New Roman" w:hAnsi="Times New Roman"/>
          <w:sz w:val="24"/>
          <w:szCs w:val="24"/>
        </w:rPr>
        <w:t>Menurut Irianto (</w:t>
      </w:r>
      <w:proofErr w:type="gramStart"/>
      <w:r w:rsidRPr="00222F09">
        <w:rPr>
          <w:rFonts w:ascii="Times New Roman" w:hAnsi="Times New Roman"/>
          <w:sz w:val="24"/>
          <w:szCs w:val="24"/>
        </w:rPr>
        <w:t>2004 :</w:t>
      </w:r>
      <w:proofErr w:type="gramEnd"/>
      <w:r w:rsidRPr="00222F09">
        <w:rPr>
          <w:rFonts w:ascii="Times New Roman" w:hAnsi="Times New Roman"/>
          <w:sz w:val="24"/>
          <w:szCs w:val="24"/>
        </w:rPr>
        <w:t xml:space="preserve"> 98) ada beberapa hal yang perlu diingat dalam uji hipotesis penelitian yaitu: </w:t>
      </w: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r w:rsidRPr="00222F09">
        <w:rPr>
          <w:rFonts w:ascii="Times New Roman" w:hAnsi="Times New Roman"/>
          <w:sz w:val="24"/>
          <w:szCs w:val="24"/>
        </w:rPr>
        <w:t xml:space="preserve">Prosedur dalam pengujian hipotesis dibuat untuk mentes (menguji) kredibilitas Ho. Hal ini berarti bahwa dalam pengujian hipotesis kita </w:t>
      </w:r>
      <w:proofErr w:type="gramStart"/>
      <w:r w:rsidRPr="00222F09">
        <w:rPr>
          <w:rFonts w:ascii="Times New Roman" w:hAnsi="Times New Roman"/>
          <w:sz w:val="24"/>
          <w:szCs w:val="24"/>
        </w:rPr>
        <w:t>akan</w:t>
      </w:r>
      <w:proofErr w:type="gramEnd"/>
      <w:r w:rsidRPr="00222F09">
        <w:rPr>
          <w:rFonts w:ascii="Times New Roman" w:hAnsi="Times New Roman"/>
          <w:sz w:val="24"/>
          <w:szCs w:val="24"/>
        </w:rPr>
        <w:t xml:space="preserve"> menguji Ho, bukan menguji H1, walaupun hipotesisi yang dikembangkan melalui kajian teoritis adalah H1. Oleh karena itu, jika Ho ternyata terbukti kebenarannya, maka kita </w:t>
      </w:r>
      <w:proofErr w:type="gramStart"/>
      <w:r w:rsidRPr="00222F09">
        <w:rPr>
          <w:rFonts w:ascii="Times New Roman" w:hAnsi="Times New Roman"/>
          <w:sz w:val="24"/>
          <w:szCs w:val="24"/>
        </w:rPr>
        <w:t>akan</w:t>
      </w:r>
      <w:proofErr w:type="gramEnd"/>
      <w:r w:rsidRPr="00222F09">
        <w:rPr>
          <w:rFonts w:ascii="Times New Roman" w:hAnsi="Times New Roman"/>
          <w:sz w:val="24"/>
          <w:szCs w:val="24"/>
        </w:rPr>
        <w:t xml:space="preserve"> menolak H1. </w:t>
      </w:r>
      <w:proofErr w:type="gramStart"/>
      <w:r w:rsidRPr="00222F09">
        <w:rPr>
          <w:rFonts w:ascii="Times New Roman" w:hAnsi="Times New Roman"/>
          <w:sz w:val="24"/>
          <w:szCs w:val="24"/>
        </w:rPr>
        <w:t>Sebaliknya, apabila Ho tidak terbukti kebenarannya maka kita harus menolak Ho dan menerima H1.</w:t>
      </w:r>
      <w:proofErr w:type="gramEnd"/>
      <w:r w:rsidRPr="00222F09">
        <w:rPr>
          <w:rFonts w:ascii="Times New Roman" w:hAnsi="Times New Roman"/>
          <w:sz w:val="24"/>
          <w:szCs w:val="24"/>
        </w:rPr>
        <w:t xml:space="preserve"> </w:t>
      </w: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r w:rsidRPr="00222F09">
        <w:rPr>
          <w:rFonts w:ascii="Times New Roman" w:hAnsi="Times New Roman"/>
          <w:sz w:val="24"/>
          <w:szCs w:val="24"/>
        </w:rPr>
        <w:lastRenderedPageBreak/>
        <w:t xml:space="preserve">Ada hipotesis teoritisnya adalah sebagai berikut: </w:t>
      </w:r>
    </w:p>
    <w:p w:rsidR="00AA49FC" w:rsidRPr="00222F09" w:rsidRDefault="00AA49FC" w:rsidP="00AA49FC">
      <w:pPr>
        <w:numPr>
          <w:ilvl w:val="0"/>
          <w:numId w:val="2"/>
        </w:numPr>
        <w:autoSpaceDE w:val="0"/>
        <w:autoSpaceDN w:val="0"/>
        <w:adjustRightInd w:val="0"/>
        <w:spacing w:after="72" w:line="360" w:lineRule="auto"/>
        <w:contextualSpacing/>
        <w:jc w:val="both"/>
        <w:rPr>
          <w:rFonts w:ascii="Times New Roman" w:hAnsi="Times New Roman"/>
          <w:sz w:val="24"/>
          <w:szCs w:val="24"/>
        </w:rPr>
      </w:pPr>
      <w:proofErr w:type="gramStart"/>
      <w:r w:rsidRPr="00222F09">
        <w:rPr>
          <w:rFonts w:ascii="Times New Roman" w:hAnsi="Times New Roman"/>
          <w:sz w:val="24"/>
          <w:szCs w:val="24"/>
        </w:rPr>
        <w:t>Ho :</w:t>
      </w:r>
      <w:proofErr w:type="gramEnd"/>
      <w:r w:rsidRPr="00222F09">
        <w:rPr>
          <w:rFonts w:ascii="Times New Roman" w:hAnsi="Times New Roman"/>
          <w:sz w:val="24"/>
          <w:szCs w:val="24"/>
        </w:rPr>
        <w:t xml:space="preserve"> rxy = 0 (Tidak terdapat hubungan yang positf dan signifikan antara Pemberian Insentif dengan Produktivitas Kerja Pustakawan. </w:t>
      </w:r>
    </w:p>
    <w:p w:rsidR="00AA49FC" w:rsidRPr="00222F09" w:rsidRDefault="00AA49FC" w:rsidP="00AA49FC">
      <w:pPr>
        <w:autoSpaceDE w:val="0"/>
        <w:autoSpaceDN w:val="0"/>
        <w:adjustRightInd w:val="0"/>
        <w:spacing w:after="0" w:line="360" w:lineRule="auto"/>
        <w:ind w:firstLine="709"/>
        <w:jc w:val="both"/>
        <w:rPr>
          <w:rFonts w:ascii="Times New Roman" w:hAnsi="Times New Roman"/>
          <w:sz w:val="24"/>
          <w:szCs w:val="24"/>
        </w:rPr>
      </w:pPr>
      <w:r w:rsidRPr="00222F09">
        <w:rPr>
          <w:rFonts w:ascii="Times New Roman" w:hAnsi="Times New Roman"/>
          <w:sz w:val="24"/>
          <w:szCs w:val="24"/>
        </w:rPr>
        <w:t xml:space="preserve">b. </w:t>
      </w:r>
      <w:proofErr w:type="gramStart"/>
      <w:r w:rsidRPr="00222F09">
        <w:rPr>
          <w:rFonts w:ascii="Times New Roman" w:hAnsi="Times New Roman"/>
          <w:sz w:val="24"/>
          <w:szCs w:val="24"/>
        </w:rPr>
        <w:t>H1 :</w:t>
      </w:r>
      <w:proofErr w:type="gramEnd"/>
      <w:r w:rsidRPr="00222F09">
        <w:rPr>
          <w:rFonts w:ascii="Times New Roman" w:hAnsi="Times New Roman"/>
          <w:sz w:val="24"/>
          <w:szCs w:val="24"/>
        </w:rPr>
        <w:t xml:space="preserve"> rxy ≠ 0 (Terdapat hubungan yang positif dan signifikan antara Pemberian Insentif dengan Produktivitas Kerja Pustakwan). </w:t>
      </w:r>
    </w:p>
    <w:p w:rsidR="00AA49FC" w:rsidRPr="00222F09" w:rsidRDefault="00AA49FC" w:rsidP="00AA49FC">
      <w:pPr>
        <w:autoSpaceDE w:val="0"/>
        <w:autoSpaceDN w:val="0"/>
        <w:adjustRightInd w:val="0"/>
        <w:spacing w:after="0" w:line="360" w:lineRule="auto"/>
        <w:ind w:firstLine="709"/>
        <w:jc w:val="both"/>
        <w:rPr>
          <w:rFonts w:ascii="Times New Roman" w:hAnsi="Times New Roman"/>
          <w:sz w:val="24"/>
          <w:szCs w:val="24"/>
        </w:rPr>
      </w:pPr>
      <w:r w:rsidRPr="00222F09">
        <w:rPr>
          <w:rFonts w:ascii="Times New Roman" w:hAnsi="Times New Roman"/>
          <w:sz w:val="24"/>
          <w:szCs w:val="24"/>
        </w:rPr>
        <w:t>Untuk menguji apakah hipotesis yang diajukan diterima atau ditolak dilakukan uji signifikan yaitu dengan cara mengkonsultasikan nilai r hitung dengan nilai r tabel pada tingkat kepercayaan 95% (α = 0</w:t>
      </w:r>
      <w:proofErr w:type="gramStart"/>
      <w:r w:rsidRPr="00222F09">
        <w:rPr>
          <w:rFonts w:ascii="Times New Roman" w:hAnsi="Times New Roman"/>
          <w:sz w:val="24"/>
          <w:szCs w:val="24"/>
        </w:rPr>
        <w:t>,05</w:t>
      </w:r>
      <w:proofErr w:type="gramEnd"/>
      <w:r w:rsidRPr="00222F09">
        <w:rPr>
          <w:rFonts w:ascii="Times New Roman" w:hAnsi="Times New Roman"/>
          <w:sz w:val="24"/>
          <w:szCs w:val="24"/>
        </w:rPr>
        <w:t xml:space="preserve">). Untuk itu hipotesis teoritis harus dijadikan sebagai hipotesis kerja, yaitu: </w:t>
      </w:r>
    </w:p>
    <w:p w:rsidR="00AA49FC" w:rsidRPr="00222F09" w:rsidRDefault="00AA49FC" w:rsidP="00AA49FC">
      <w:pPr>
        <w:numPr>
          <w:ilvl w:val="0"/>
          <w:numId w:val="4"/>
        </w:numPr>
        <w:tabs>
          <w:tab w:val="left" w:pos="1134"/>
        </w:tabs>
        <w:autoSpaceDE w:val="0"/>
        <w:autoSpaceDN w:val="0"/>
        <w:adjustRightInd w:val="0"/>
        <w:spacing w:after="67" w:line="360" w:lineRule="auto"/>
        <w:ind w:hanging="11"/>
        <w:contextualSpacing/>
        <w:jc w:val="both"/>
        <w:rPr>
          <w:rFonts w:ascii="Times New Roman" w:hAnsi="Times New Roman"/>
          <w:sz w:val="24"/>
          <w:szCs w:val="24"/>
        </w:rPr>
      </w:pPr>
      <w:r w:rsidRPr="00222F09">
        <w:rPr>
          <w:rFonts w:ascii="Times New Roman" w:hAnsi="Times New Roman"/>
          <w:sz w:val="24"/>
          <w:szCs w:val="24"/>
        </w:rPr>
        <w:t>Apabila r hitung (rh) &lt; tabel (</w:t>
      </w:r>
      <w:proofErr w:type="gramStart"/>
      <w:r w:rsidRPr="00222F09">
        <w:rPr>
          <w:rFonts w:ascii="Times New Roman" w:hAnsi="Times New Roman"/>
          <w:sz w:val="24"/>
          <w:szCs w:val="24"/>
        </w:rPr>
        <w:t>rt</w:t>
      </w:r>
      <w:proofErr w:type="gramEnd"/>
      <w:r w:rsidRPr="00222F09">
        <w:rPr>
          <w:rFonts w:ascii="Times New Roman" w:hAnsi="Times New Roman"/>
          <w:sz w:val="24"/>
          <w:szCs w:val="24"/>
        </w:rPr>
        <w:t xml:space="preserve">) = Ho diterima dan H1 ditolak. </w:t>
      </w:r>
    </w:p>
    <w:p w:rsidR="00AA49FC" w:rsidRDefault="00AA49FC" w:rsidP="00AA49FC">
      <w:pPr>
        <w:numPr>
          <w:ilvl w:val="0"/>
          <w:numId w:val="4"/>
        </w:numPr>
        <w:tabs>
          <w:tab w:val="left" w:pos="1134"/>
        </w:tabs>
        <w:autoSpaceDE w:val="0"/>
        <w:autoSpaceDN w:val="0"/>
        <w:adjustRightInd w:val="0"/>
        <w:spacing w:after="0" w:line="360" w:lineRule="auto"/>
        <w:ind w:hanging="11"/>
        <w:contextualSpacing/>
        <w:jc w:val="both"/>
        <w:rPr>
          <w:rFonts w:ascii="Times New Roman" w:hAnsi="Times New Roman"/>
          <w:sz w:val="24"/>
          <w:szCs w:val="24"/>
        </w:rPr>
      </w:pPr>
      <w:r w:rsidRPr="00222F09">
        <w:rPr>
          <w:rFonts w:ascii="Times New Roman" w:hAnsi="Times New Roman"/>
          <w:sz w:val="24"/>
          <w:szCs w:val="24"/>
        </w:rPr>
        <w:t>Apabila r hitung (rh) ≥ tabel (</w:t>
      </w:r>
      <w:proofErr w:type="gramStart"/>
      <w:r w:rsidRPr="00222F09">
        <w:rPr>
          <w:rFonts w:ascii="Times New Roman" w:hAnsi="Times New Roman"/>
          <w:sz w:val="24"/>
          <w:szCs w:val="24"/>
        </w:rPr>
        <w:t>rt</w:t>
      </w:r>
      <w:proofErr w:type="gramEnd"/>
      <w:r w:rsidRPr="00222F09">
        <w:rPr>
          <w:rFonts w:ascii="Times New Roman" w:hAnsi="Times New Roman"/>
          <w:sz w:val="24"/>
          <w:szCs w:val="24"/>
        </w:rPr>
        <w:t xml:space="preserve">) = Ho ditolak dan H1 diterima. </w:t>
      </w:r>
    </w:p>
    <w:p w:rsidR="00AA49FC" w:rsidRPr="00222F09" w:rsidRDefault="00AA49FC" w:rsidP="00AA49FC">
      <w:pPr>
        <w:tabs>
          <w:tab w:val="left" w:pos="1134"/>
        </w:tabs>
        <w:autoSpaceDE w:val="0"/>
        <w:autoSpaceDN w:val="0"/>
        <w:adjustRightInd w:val="0"/>
        <w:spacing w:after="0" w:line="360" w:lineRule="auto"/>
        <w:ind w:left="720"/>
        <w:contextualSpacing/>
        <w:jc w:val="both"/>
        <w:rPr>
          <w:rFonts w:ascii="Times New Roman" w:hAnsi="Times New Roman"/>
          <w:sz w:val="24"/>
          <w:szCs w:val="24"/>
        </w:rPr>
      </w:pPr>
    </w:p>
    <w:p w:rsidR="00AA49FC" w:rsidRPr="00222F09" w:rsidRDefault="00AA49FC" w:rsidP="00AA49FC">
      <w:pPr>
        <w:pStyle w:val="ListParagraph"/>
        <w:numPr>
          <w:ilvl w:val="3"/>
          <w:numId w:val="1"/>
        </w:numPr>
        <w:tabs>
          <w:tab w:val="left" w:pos="1134"/>
        </w:tabs>
        <w:autoSpaceDE w:val="0"/>
        <w:autoSpaceDN w:val="0"/>
        <w:adjustRightInd w:val="0"/>
        <w:spacing w:after="0" w:line="360" w:lineRule="auto"/>
        <w:ind w:left="540" w:hanging="540"/>
        <w:jc w:val="both"/>
        <w:rPr>
          <w:rFonts w:ascii="Times New Roman" w:hAnsi="Times New Roman"/>
          <w:b/>
          <w:sz w:val="24"/>
          <w:szCs w:val="24"/>
        </w:rPr>
      </w:pPr>
      <w:r w:rsidRPr="00222F09">
        <w:rPr>
          <w:rFonts w:ascii="Times New Roman" w:hAnsi="Times New Roman"/>
          <w:b/>
          <w:sz w:val="24"/>
          <w:szCs w:val="24"/>
        </w:rPr>
        <w:t>Uji Determinasi</w:t>
      </w:r>
    </w:p>
    <w:p w:rsidR="00AA49FC" w:rsidRPr="00222F09" w:rsidRDefault="00AA49FC" w:rsidP="00AA49FC">
      <w:pPr>
        <w:autoSpaceDE w:val="0"/>
        <w:autoSpaceDN w:val="0"/>
        <w:adjustRightInd w:val="0"/>
        <w:spacing w:after="0" w:line="360" w:lineRule="auto"/>
        <w:ind w:firstLine="720"/>
        <w:contextualSpacing/>
        <w:jc w:val="both"/>
        <w:rPr>
          <w:rFonts w:ascii="Times New Roman" w:hAnsi="Times New Roman"/>
          <w:sz w:val="24"/>
          <w:szCs w:val="24"/>
        </w:rPr>
      </w:pPr>
      <w:r w:rsidRPr="00222F09">
        <w:rPr>
          <w:rFonts w:ascii="Times New Roman" w:hAnsi="Times New Roman"/>
          <w:sz w:val="24"/>
          <w:szCs w:val="24"/>
        </w:rPr>
        <w:t>Menurut Subagyo (</w:t>
      </w:r>
      <w:proofErr w:type="gramStart"/>
      <w:r w:rsidRPr="00222F09">
        <w:rPr>
          <w:rFonts w:ascii="Times New Roman" w:hAnsi="Times New Roman"/>
          <w:sz w:val="24"/>
          <w:szCs w:val="24"/>
        </w:rPr>
        <w:t>2004 :</w:t>
      </w:r>
      <w:proofErr w:type="gramEnd"/>
      <w:r w:rsidRPr="00222F09">
        <w:rPr>
          <w:rFonts w:ascii="Times New Roman" w:hAnsi="Times New Roman"/>
          <w:sz w:val="24"/>
          <w:szCs w:val="24"/>
        </w:rPr>
        <w:t xml:space="preserve"> 166), “Koefisien determinasi menunjukkan persentase perubahan nilai dependen variable yang disebabkan oleh perubahan nilai independent variable, sisanya dipengaruhi oleh perubahan factor lain”.</w:t>
      </w:r>
    </w:p>
    <w:p w:rsidR="00AA49FC" w:rsidRPr="00222F09" w:rsidRDefault="00AA49FC" w:rsidP="00AA49FC">
      <w:pPr>
        <w:autoSpaceDE w:val="0"/>
        <w:autoSpaceDN w:val="0"/>
        <w:adjustRightInd w:val="0"/>
        <w:spacing w:after="0" w:line="360" w:lineRule="auto"/>
        <w:ind w:firstLine="720"/>
        <w:contextualSpacing/>
        <w:jc w:val="both"/>
        <w:rPr>
          <w:sz w:val="23"/>
          <w:szCs w:val="23"/>
        </w:rPr>
      </w:pPr>
      <w:r w:rsidRPr="00222F09">
        <w:rPr>
          <w:rFonts w:ascii="Times New Roman" w:hAnsi="Times New Roman"/>
          <w:sz w:val="24"/>
          <w:szCs w:val="24"/>
        </w:rPr>
        <w:t xml:space="preserve">Untuk menghitung koefisien determinasi dapat dilakukan dengan </w:t>
      </w:r>
      <w:proofErr w:type="gramStart"/>
      <w:r w:rsidRPr="00222F09">
        <w:rPr>
          <w:rFonts w:ascii="Times New Roman" w:hAnsi="Times New Roman"/>
          <w:sz w:val="24"/>
          <w:szCs w:val="24"/>
        </w:rPr>
        <w:t>cara</w:t>
      </w:r>
      <w:proofErr w:type="gramEnd"/>
      <w:r w:rsidRPr="00222F09">
        <w:rPr>
          <w:rFonts w:ascii="Times New Roman" w:hAnsi="Times New Roman"/>
          <w:sz w:val="24"/>
          <w:szCs w:val="24"/>
        </w:rPr>
        <w:t xml:space="preserve"> mengkuadratkan nilai r </w:t>
      </w:r>
      <w:r w:rsidRPr="00222F09">
        <w:rPr>
          <w:sz w:val="23"/>
          <w:szCs w:val="23"/>
        </w:rPr>
        <w:t>(r</w:t>
      </w:r>
      <w:r w:rsidRPr="00222F09">
        <w:rPr>
          <w:sz w:val="16"/>
          <w:szCs w:val="16"/>
        </w:rPr>
        <w:t>2</w:t>
      </w:r>
      <w:r w:rsidRPr="00222F09">
        <w:rPr>
          <w:sz w:val="23"/>
          <w:szCs w:val="23"/>
        </w:rPr>
        <w:t>).</w:t>
      </w: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3.4</w:t>
      </w:r>
      <w:r w:rsidRPr="00222F09">
        <w:rPr>
          <w:rFonts w:ascii="Times New Roman" w:hAnsi="Times New Roman"/>
          <w:b/>
          <w:bCs/>
          <w:color w:val="000000"/>
          <w:sz w:val="24"/>
          <w:szCs w:val="24"/>
        </w:rPr>
        <w:t xml:space="preserve"> Hasil Penelitian.</w:t>
      </w:r>
    </w:p>
    <w:p w:rsidR="00AA49FC" w:rsidRPr="00222F09" w:rsidRDefault="00AA49FC" w:rsidP="00AA49FC">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3.5</w:t>
      </w:r>
      <w:r w:rsidRPr="00222F09">
        <w:rPr>
          <w:rFonts w:ascii="Times New Roman" w:hAnsi="Times New Roman"/>
          <w:b/>
          <w:bCs/>
          <w:color w:val="000000"/>
          <w:sz w:val="24"/>
          <w:szCs w:val="24"/>
        </w:rPr>
        <w:t xml:space="preserve"> Insentif.</w:t>
      </w:r>
    </w:p>
    <w:p w:rsidR="00AA49FC" w:rsidRPr="00222F09" w:rsidRDefault="00AA49FC" w:rsidP="00AA49FC">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b/>
          <w:bCs/>
          <w:color w:val="000000"/>
          <w:sz w:val="24"/>
          <w:szCs w:val="24"/>
        </w:rPr>
        <w:t>3.5</w:t>
      </w:r>
      <w:r w:rsidRPr="00222F09">
        <w:rPr>
          <w:rFonts w:ascii="Times New Roman" w:hAnsi="Times New Roman"/>
          <w:b/>
          <w:bCs/>
          <w:color w:val="000000"/>
          <w:sz w:val="24"/>
          <w:szCs w:val="24"/>
        </w:rPr>
        <w:t xml:space="preserve">.1 </w:t>
      </w:r>
      <w:r w:rsidRPr="00222F09">
        <w:rPr>
          <w:rFonts w:ascii="Times New Roman" w:hAnsi="Times New Roman"/>
          <w:bCs/>
          <w:color w:val="000000"/>
          <w:sz w:val="24"/>
          <w:szCs w:val="24"/>
        </w:rPr>
        <w:t xml:space="preserve"> </w:t>
      </w:r>
      <w:r w:rsidRPr="00222F09">
        <w:rPr>
          <w:rFonts w:ascii="Times New Roman" w:hAnsi="Times New Roman"/>
          <w:b/>
          <w:bCs/>
          <w:color w:val="000000"/>
          <w:sz w:val="24"/>
          <w:szCs w:val="24"/>
        </w:rPr>
        <w:t>Material</w:t>
      </w:r>
      <w:proofErr w:type="gramEnd"/>
      <w:r w:rsidRPr="00222F09">
        <w:rPr>
          <w:rFonts w:ascii="Times New Roman" w:hAnsi="Times New Roman"/>
          <w:b/>
          <w:bCs/>
          <w:color w:val="000000"/>
          <w:sz w:val="24"/>
          <w:szCs w:val="24"/>
        </w:rPr>
        <w:t xml:space="preserve"> insentif</w:t>
      </w:r>
    </w:p>
    <w:p w:rsidR="00AA49FC" w:rsidRPr="00222F09" w:rsidRDefault="00AA49FC" w:rsidP="00AA49FC">
      <w:pPr>
        <w:autoSpaceDE w:val="0"/>
        <w:autoSpaceDN w:val="0"/>
        <w:adjustRightInd w:val="0"/>
        <w:spacing w:after="0" w:line="360" w:lineRule="auto"/>
        <w:rPr>
          <w:rFonts w:ascii="Times New Roman" w:hAnsi="Times New Roman"/>
          <w:color w:val="000000"/>
          <w:sz w:val="23"/>
          <w:szCs w:val="23"/>
        </w:rPr>
      </w:pP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3"/>
          <w:szCs w:val="23"/>
        </w:rPr>
      </w:pPr>
      <w:r w:rsidRPr="00222F09">
        <w:rPr>
          <w:rFonts w:ascii="Times New Roman" w:hAnsi="Times New Roman"/>
          <w:color w:val="000000"/>
          <w:sz w:val="23"/>
          <w:szCs w:val="23"/>
        </w:rPr>
        <w:t xml:space="preserve">Material insentif adalah salah satu indikator untuk mengetahui apakah dengan adanya pemberian material produktivitas kerja responden </w:t>
      </w:r>
      <w:proofErr w:type="gramStart"/>
      <w:r w:rsidRPr="00222F09">
        <w:rPr>
          <w:rFonts w:ascii="Times New Roman" w:hAnsi="Times New Roman"/>
          <w:color w:val="000000"/>
          <w:sz w:val="23"/>
          <w:szCs w:val="23"/>
        </w:rPr>
        <w:t>akan</w:t>
      </w:r>
      <w:proofErr w:type="gramEnd"/>
      <w:r w:rsidRPr="00222F09">
        <w:rPr>
          <w:rFonts w:ascii="Times New Roman" w:hAnsi="Times New Roman"/>
          <w:color w:val="000000"/>
          <w:sz w:val="23"/>
          <w:szCs w:val="23"/>
        </w:rPr>
        <w:t xml:space="preserve"> meningkat. Pernyataan responden mengenai hal ini dapat dilihat pada jawaban responden nomor 1</w:t>
      </w:r>
      <w:proofErr w:type="gramStart"/>
      <w:r w:rsidRPr="00222F09">
        <w:rPr>
          <w:rFonts w:ascii="Times New Roman" w:hAnsi="Times New Roman"/>
          <w:color w:val="000000"/>
          <w:sz w:val="23"/>
          <w:szCs w:val="23"/>
        </w:rPr>
        <w:t>,2,3,4,5,6</w:t>
      </w:r>
      <w:proofErr w:type="gramEnd"/>
      <w:r w:rsidRPr="00222F09">
        <w:rPr>
          <w:rFonts w:ascii="Times New Roman" w:hAnsi="Times New Roman"/>
          <w:color w:val="000000"/>
          <w:sz w:val="23"/>
          <w:szCs w:val="23"/>
        </w:rPr>
        <w:t xml:space="preserve"> pada tabel berikut ini </w:t>
      </w:r>
    </w:p>
    <w:p w:rsidR="00AA49FC" w:rsidRDefault="00AA49FC" w:rsidP="00AA49FC">
      <w:pPr>
        <w:autoSpaceDE w:val="0"/>
        <w:autoSpaceDN w:val="0"/>
        <w:adjustRightInd w:val="0"/>
        <w:spacing w:after="0" w:line="360" w:lineRule="auto"/>
        <w:jc w:val="both"/>
        <w:rPr>
          <w:rFonts w:ascii="Times New Roman" w:hAnsi="Times New Roman"/>
          <w:color w:val="000000"/>
          <w:sz w:val="23"/>
          <w:szCs w:val="23"/>
          <w:lang w:val="id-ID"/>
        </w:rPr>
      </w:pPr>
    </w:p>
    <w:p w:rsidR="00362522" w:rsidRDefault="00362522" w:rsidP="00AA49FC">
      <w:pPr>
        <w:autoSpaceDE w:val="0"/>
        <w:autoSpaceDN w:val="0"/>
        <w:adjustRightInd w:val="0"/>
        <w:spacing w:after="0" w:line="360" w:lineRule="auto"/>
        <w:jc w:val="both"/>
        <w:rPr>
          <w:rFonts w:ascii="Times New Roman" w:hAnsi="Times New Roman"/>
          <w:color w:val="000000"/>
          <w:sz w:val="23"/>
          <w:szCs w:val="23"/>
          <w:lang w:val="id-ID"/>
        </w:rPr>
      </w:pPr>
    </w:p>
    <w:p w:rsidR="00362522" w:rsidRDefault="00362522" w:rsidP="00AA49FC">
      <w:pPr>
        <w:autoSpaceDE w:val="0"/>
        <w:autoSpaceDN w:val="0"/>
        <w:adjustRightInd w:val="0"/>
        <w:spacing w:after="0" w:line="360" w:lineRule="auto"/>
        <w:jc w:val="both"/>
        <w:rPr>
          <w:rFonts w:ascii="Times New Roman" w:hAnsi="Times New Roman"/>
          <w:color w:val="000000"/>
          <w:sz w:val="23"/>
          <w:szCs w:val="23"/>
          <w:lang w:val="id-ID"/>
        </w:rPr>
      </w:pPr>
    </w:p>
    <w:p w:rsidR="00362522" w:rsidRDefault="00362522" w:rsidP="00AA49FC">
      <w:pPr>
        <w:autoSpaceDE w:val="0"/>
        <w:autoSpaceDN w:val="0"/>
        <w:adjustRightInd w:val="0"/>
        <w:spacing w:after="0" w:line="360" w:lineRule="auto"/>
        <w:jc w:val="both"/>
        <w:rPr>
          <w:rFonts w:ascii="Times New Roman" w:hAnsi="Times New Roman"/>
          <w:color w:val="000000"/>
          <w:sz w:val="23"/>
          <w:szCs w:val="23"/>
          <w:lang w:val="id-ID"/>
        </w:rPr>
      </w:pPr>
    </w:p>
    <w:p w:rsidR="00362522" w:rsidRDefault="00362522" w:rsidP="00AA49FC">
      <w:pPr>
        <w:autoSpaceDE w:val="0"/>
        <w:autoSpaceDN w:val="0"/>
        <w:adjustRightInd w:val="0"/>
        <w:spacing w:after="0" w:line="360" w:lineRule="auto"/>
        <w:jc w:val="both"/>
        <w:rPr>
          <w:rFonts w:ascii="Times New Roman" w:hAnsi="Times New Roman"/>
          <w:color w:val="000000"/>
          <w:sz w:val="23"/>
          <w:szCs w:val="23"/>
          <w:lang w:val="id-ID"/>
        </w:rPr>
      </w:pPr>
    </w:p>
    <w:p w:rsidR="00362522" w:rsidRPr="00362522" w:rsidRDefault="00362522" w:rsidP="00AA49FC">
      <w:pPr>
        <w:autoSpaceDE w:val="0"/>
        <w:autoSpaceDN w:val="0"/>
        <w:adjustRightInd w:val="0"/>
        <w:spacing w:after="0" w:line="360" w:lineRule="auto"/>
        <w:jc w:val="both"/>
        <w:rPr>
          <w:rFonts w:ascii="Times New Roman" w:hAnsi="Times New Roman"/>
          <w:color w:val="000000"/>
          <w:sz w:val="23"/>
          <w:szCs w:val="23"/>
          <w:lang w:val="id-ID"/>
        </w:rPr>
      </w:pPr>
    </w:p>
    <w:p w:rsidR="00AA49FC" w:rsidRDefault="00AA49FC" w:rsidP="00AA49FC">
      <w:pPr>
        <w:autoSpaceDE w:val="0"/>
        <w:autoSpaceDN w:val="0"/>
        <w:adjustRightInd w:val="0"/>
        <w:spacing w:after="0" w:line="360" w:lineRule="auto"/>
        <w:jc w:val="both"/>
        <w:rPr>
          <w:rFonts w:ascii="Times New Roman" w:hAnsi="Times New Roman"/>
          <w:color w:val="000000"/>
          <w:sz w:val="23"/>
          <w:szCs w:val="23"/>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lastRenderedPageBreak/>
        <w:t xml:space="preserve">Tabel 1 </w:t>
      </w:r>
    </w:p>
    <w:p w:rsidR="00AA49FC" w:rsidRDefault="00AA49FC" w:rsidP="00362522">
      <w:pPr>
        <w:autoSpaceDE w:val="0"/>
        <w:autoSpaceDN w:val="0"/>
        <w:adjustRightInd w:val="0"/>
        <w:spacing w:after="0" w:line="240" w:lineRule="auto"/>
        <w:jc w:val="center"/>
        <w:rPr>
          <w:rFonts w:ascii="Times New Roman" w:hAnsi="Times New Roman"/>
          <w:b/>
          <w:color w:val="000000"/>
          <w:sz w:val="20"/>
          <w:szCs w:val="20"/>
          <w:lang w:val="id-ID"/>
        </w:rPr>
      </w:pPr>
      <w:r w:rsidRPr="00362522">
        <w:rPr>
          <w:rFonts w:ascii="Times New Roman" w:hAnsi="Times New Roman"/>
          <w:b/>
          <w:color w:val="000000"/>
          <w:sz w:val="20"/>
          <w:szCs w:val="20"/>
        </w:rPr>
        <w:t xml:space="preserve"> Pemberian Insentif Kepada Pustakawan</w:t>
      </w:r>
    </w:p>
    <w:p w:rsidR="00362522" w:rsidRPr="00362522" w:rsidRDefault="00362522" w:rsidP="00362522">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260"/>
        <w:gridCol w:w="2126"/>
        <w:gridCol w:w="992"/>
        <w:gridCol w:w="1134"/>
      </w:tblGrid>
      <w:tr w:rsidR="00AA49FC" w:rsidRPr="00362522" w:rsidTr="00D60A09">
        <w:trPr>
          <w:trHeight w:val="707"/>
        </w:trPr>
        <w:tc>
          <w:tcPr>
            <w:tcW w:w="326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2126"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992"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1134" w:type="dxa"/>
            <w:vAlign w:val="center"/>
          </w:tcPr>
          <w:p w:rsidR="00AA49FC" w:rsidRPr="00362522" w:rsidRDefault="00AA49FC" w:rsidP="00362522">
            <w:pPr>
              <w:autoSpaceDE w:val="0"/>
              <w:autoSpaceDN w:val="0"/>
              <w:adjustRightInd w:val="0"/>
              <w:spacing w:after="0" w:line="240" w:lineRule="auto"/>
              <w:rPr>
                <w:rFonts w:ascii="Times New Roman" w:hAnsi="Times New Roman"/>
                <w:b/>
                <w:color w:val="000000"/>
                <w:sz w:val="20"/>
                <w:szCs w:val="20"/>
              </w:rPr>
            </w:pPr>
            <w:r w:rsidRPr="00362522">
              <w:rPr>
                <w:rFonts w:ascii="Times New Roman" w:hAnsi="Times New Roman"/>
                <w:b/>
                <w:color w:val="000000"/>
                <w:sz w:val="20"/>
                <w:szCs w:val="20"/>
              </w:rPr>
              <w:t xml:space="preserve">   %</w:t>
            </w:r>
          </w:p>
        </w:tc>
      </w:tr>
      <w:tr w:rsidR="00AA49FC" w:rsidRPr="00362522" w:rsidTr="00D60A09">
        <w:trPr>
          <w:trHeight w:val="1204"/>
        </w:trPr>
        <w:tc>
          <w:tcPr>
            <w:tcW w:w="3260"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Apakah Bapak/Ibu/Sdr pernah mendapatkan insentif ditempat Bapak/Ibu/Sdr bekerja?</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p>
        </w:tc>
        <w:tc>
          <w:tcPr>
            <w:tcW w:w="2126"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992"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15</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w:t>
            </w:r>
          </w:p>
        </w:tc>
        <w:tc>
          <w:tcPr>
            <w:tcW w:w="1134"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75 %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10 %</w:t>
            </w:r>
          </w:p>
        </w:tc>
      </w:tr>
      <w:tr w:rsidR="00362522" w:rsidRPr="00362522" w:rsidTr="004F3B17">
        <w:trPr>
          <w:trHeight w:val="47"/>
        </w:trPr>
        <w:tc>
          <w:tcPr>
            <w:tcW w:w="5386" w:type="dxa"/>
            <w:gridSpan w:val="2"/>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lang w:val="id-ID"/>
              </w:rPr>
            </w:pPr>
            <w:r w:rsidRPr="00362522">
              <w:rPr>
                <w:rFonts w:ascii="Times New Roman" w:hAnsi="Times New Roman"/>
                <w:b/>
                <w:bCs/>
                <w:color w:val="000000"/>
                <w:sz w:val="20"/>
                <w:szCs w:val="20"/>
                <w:lang w:val="id-ID"/>
              </w:rPr>
              <w:t>Jumlah</w:t>
            </w:r>
          </w:p>
        </w:tc>
        <w:tc>
          <w:tcPr>
            <w:tcW w:w="992"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1134"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p>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Default="00AA49FC" w:rsidP="00AA49FC">
      <w:pPr>
        <w:autoSpaceDE w:val="0"/>
        <w:autoSpaceDN w:val="0"/>
        <w:adjustRightInd w:val="0"/>
        <w:spacing w:after="0" w:line="360" w:lineRule="auto"/>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 dapat dilihat bahwa 15 responden (75%) menyatakan bahwa insentif selalu diberikan kepada responden, sedangkan 3 responden (15%) menyatakan bahwa insentif sering diberikan kepada responden.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Sesuai dengan kriteria interpretasi data </w:t>
      </w:r>
      <w:r>
        <w:rPr>
          <w:rFonts w:ascii="Times New Roman" w:hAnsi="Times New Roman"/>
          <w:color w:val="000000"/>
          <w:sz w:val="24"/>
          <w:szCs w:val="24"/>
        </w:rPr>
        <w:t>tabel 1, 18 responden 90</w:t>
      </w:r>
      <w:r w:rsidRPr="00222F09">
        <w:rPr>
          <w:rFonts w:ascii="Times New Roman" w:hAnsi="Times New Roman"/>
          <w:color w:val="000000"/>
          <w:sz w:val="24"/>
          <w:szCs w:val="24"/>
        </w:rPr>
        <w:t>% yang menyatakan bahwa pernah menerima insentif dari perpustakaan Universitas Negeri J</w:t>
      </w:r>
      <w:r>
        <w:rPr>
          <w:rFonts w:ascii="Times New Roman" w:hAnsi="Times New Roman"/>
          <w:color w:val="000000"/>
          <w:sz w:val="24"/>
          <w:szCs w:val="24"/>
        </w:rPr>
        <w:t>akarta sedangkan 2 responden 10</w:t>
      </w:r>
      <w:r w:rsidRPr="00222F09">
        <w:rPr>
          <w:rFonts w:ascii="Times New Roman" w:hAnsi="Times New Roman"/>
          <w:color w:val="000000"/>
          <w:sz w:val="24"/>
          <w:szCs w:val="24"/>
        </w:rPr>
        <w:t>% yang tidak pernah menerima uang insentif .</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Berdasarkan data di atas dapat disimpulkan bahwa pada umumnya responden pernah menerima insentif dari Perpustakaan Universitas Negeri Jakarta</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 xml:space="preserve">Tabel 2  </w:t>
      </w:r>
    </w:p>
    <w:p w:rsidR="00AA49FC" w:rsidRDefault="00AA49FC" w:rsidP="00362522">
      <w:pPr>
        <w:autoSpaceDE w:val="0"/>
        <w:autoSpaceDN w:val="0"/>
        <w:adjustRightInd w:val="0"/>
        <w:spacing w:after="0" w:line="240" w:lineRule="auto"/>
        <w:jc w:val="center"/>
        <w:rPr>
          <w:rFonts w:ascii="Times New Roman" w:hAnsi="Times New Roman"/>
          <w:b/>
          <w:color w:val="000000"/>
          <w:sz w:val="20"/>
          <w:szCs w:val="20"/>
          <w:lang w:val="id-ID"/>
        </w:rPr>
      </w:pPr>
      <w:r w:rsidRPr="00362522">
        <w:rPr>
          <w:rFonts w:ascii="Times New Roman" w:hAnsi="Times New Roman"/>
          <w:b/>
          <w:color w:val="000000"/>
          <w:sz w:val="20"/>
          <w:szCs w:val="20"/>
        </w:rPr>
        <w:t>Dasar Pemberian Insentif kepada Pustakawan</w:t>
      </w:r>
    </w:p>
    <w:p w:rsidR="00362522" w:rsidRPr="00362522" w:rsidRDefault="00362522" w:rsidP="00362522">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283"/>
        <w:gridCol w:w="2142"/>
        <w:gridCol w:w="999"/>
        <w:gridCol w:w="1142"/>
      </w:tblGrid>
      <w:tr w:rsidR="00AA49FC" w:rsidRPr="00362522" w:rsidTr="00362522">
        <w:trPr>
          <w:trHeight w:val="444"/>
        </w:trPr>
        <w:tc>
          <w:tcPr>
            <w:tcW w:w="3283"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2141"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999"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1142"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362522">
        <w:trPr>
          <w:trHeight w:val="1381"/>
        </w:trPr>
        <w:tc>
          <w:tcPr>
            <w:tcW w:w="3283" w:type="dxa"/>
          </w:tcPr>
          <w:p w:rsidR="00AA49FC" w:rsidRPr="00362522" w:rsidRDefault="00AA49FC" w:rsidP="00362522">
            <w:pPr>
              <w:autoSpaceDE w:val="0"/>
              <w:autoSpaceDN w:val="0"/>
              <w:adjustRightInd w:val="0"/>
              <w:spacing w:after="0" w:line="240" w:lineRule="auto"/>
              <w:rPr>
                <w:rFonts w:ascii="Times New Roman" w:hAnsi="Times New Roman"/>
                <w:sz w:val="20"/>
                <w:szCs w:val="20"/>
              </w:rPr>
            </w:pPr>
            <w:r w:rsidRPr="00362522">
              <w:rPr>
                <w:rFonts w:ascii="Times New Roman" w:hAnsi="Times New Roman"/>
                <w:sz w:val="20"/>
                <w:szCs w:val="20"/>
              </w:rPr>
              <w:t xml:space="preserve">Apakah insentif yang Bapak/Ibu/Sdr terima didasarkan pada jabatan yang Bapak/Ibu/Sdr </w:t>
            </w:r>
            <w:proofErr w:type="gramStart"/>
            <w:r w:rsidRPr="00362522">
              <w:rPr>
                <w:rFonts w:ascii="Times New Roman" w:hAnsi="Times New Roman"/>
                <w:sz w:val="20"/>
                <w:szCs w:val="20"/>
              </w:rPr>
              <w:t>miliki ?</w:t>
            </w:r>
            <w:proofErr w:type="gramEnd"/>
            <w:r w:rsidRPr="00362522">
              <w:rPr>
                <w:rFonts w:ascii="Times New Roman" w:hAnsi="Times New Roman"/>
                <w:sz w:val="20"/>
                <w:szCs w:val="20"/>
              </w:rPr>
              <w:t xml:space="preserve"> </w:t>
            </w:r>
          </w:p>
        </w:tc>
        <w:tc>
          <w:tcPr>
            <w:tcW w:w="2141"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999"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12</w:t>
            </w:r>
          </w:p>
        </w:tc>
        <w:tc>
          <w:tcPr>
            <w:tcW w:w="1142"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60 %</w:t>
            </w:r>
          </w:p>
        </w:tc>
      </w:tr>
      <w:tr w:rsidR="00362522" w:rsidRPr="00362522" w:rsidTr="00362522">
        <w:trPr>
          <w:trHeight w:val="54"/>
        </w:trPr>
        <w:tc>
          <w:tcPr>
            <w:tcW w:w="5425" w:type="dxa"/>
            <w:gridSpan w:val="2"/>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lang w:val="id-ID"/>
              </w:rPr>
            </w:pPr>
            <w:r w:rsidRPr="00362522">
              <w:rPr>
                <w:rFonts w:ascii="Times New Roman" w:hAnsi="Times New Roman"/>
                <w:b/>
                <w:bCs/>
                <w:color w:val="000000"/>
                <w:sz w:val="20"/>
                <w:szCs w:val="20"/>
                <w:lang w:val="id-ID"/>
              </w:rPr>
              <w:t>Jumlah</w:t>
            </w:r>
          </w:p>
        </w:tc>
        <w:tc>
          <w:tcPr>
            <w:tcW w:w="999"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1142"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AA49FC" w:rsidRDefault="00AA49FC" w:rsidP="00AA49FC">
      <w:pPr>
        <w:autoSpaceDE w:val="0"/>
        <w:autoSpaceDN w:val="0"/>
        <w:adjustRightInd w:val="0"/>
        <w:spacing w:after="0" w:line="360" w:lineRule="auto"/>
        <w:jc w:val="both"/>
        <w:rPr>
          <w:rFonts w:ascii="Times New Roman" w:hAnsi="Times New Roman"/>
          <w:color w:val="000000"/>
          <w:sz w:val="24"/>
          <w:szCs w:val="24"/>
          <w:lang w:val="id-ID"/>
        </w:rPr>
      </w:pPr>
    </w:p>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362522" w:rsidRPr="00362522" w:rsidRDefault="00362522" w:rsidP="00AA49FC">
      <w:pPr>
        <w:autoSpaceDE w:val="0"/>
        <w:autoSpaceDN w:val="0"/>
        <w:adjustRightInd w:val="0"/>
        <w:spacing w:after="0" w:line="360" w:lineRule="auto"/>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2 di atas dapat dilihat bahwa 1 responden (5%) menyatakan bahwa pemberian insentif selalu berdasarkan pada jabatan pustakawan, sedangkan 3 responden (15%) menyatakan bahwa pemberian insentif berdasarkan pada jabatan yang dimiliki pus</w:t>
      </w:r>
      <w:r>
        <w:rPr>
          <w:rFonts w:ascii="Times New Roman" w:hAnsi="Times New Roman"/>
          <w:color w:val="000000"/>
          <w:sz w:val="24"/>
          <w:szCs w:val="24"/>
        </w:rPr>
        <w:t>takawan, 4 responden (20</w:t>
      </w:r>
      <w:r w:rsidRPr="00222F09">
        <w:rPr>
          <w:rFonts w:ascii="Times New Roman" w:hAnsi="Times New Roman"/>
          <w:color w:val="000000"/>
          <w:sz w:val="24"/>
          <w:szCs w:val="24"/>
        </w:rPr>
        <w:t xml:space="preserve">%) menyatakan bahwa katagori pemberian insentif terkadang berdasarkan pada jabatan pustakawan, 12 responden </w:t>
      </w:r>
      <w:r w:rsidRPr="00222F09">
        <w:rPr>
          <w:rFonts w:ascii="Times New Roman" w:hAnsi="Times New Roman"/>
          <w:color w:val="000000"/>
          <w:sz w:val="24"/>
          <w:szCs w:val="24"/>
        </w:rPr>
        <w:lastRenderedPageBreak/>
        <w:t xml:space="preserve">(60%) menyatakan bahwa katagori pemberian insentif tidak berdasarkan pada </w:t>
      </w:r>
      <w:proofErr w:type="gramStart"/>
      <w:r w:rsidRPr="00222F09">
        <w:rPr>
          <w:rFonts w:ascii="Times New Roman" w:hAnsi="Times New Roman"/>
          <w:color w:val="000000"/>
          <w:sz w:val="24"/>
          <w:szCs w:val="24"/>
        </w:rPr>
        <w:t>jabatan</w:t>
      </w:r>
      <w:proofErr w:type="gramEnd"/>
      <w:r w:rsidRPr="00222F09">
        <w:rPr>
          <w:rFonts w:ascii="Times New Roman" w:hAnsi="Times New Roman"/>
          <w:color w:val="000000"/>
          <w:sz w:val="24"/>
          <w:szCs w:val="24"/>
        </w:rPr>
        <w:t xml:space="preserve"> pustakawan.</w:t>
      </w:r>
    </w:p>
    <w:p w:rsidR="00AA49FC" w:rsidRDefault="00AA49FC" w:rsidP="00362522">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tabel 2, responden yang menyatakan bahwa dasar pemberian insentif  berdasarkan jabatan pustakawan adalah 4 responden (20%), sedangkan responden yang menyatakan bahwa dasar pemberian insentif tidak berdasarkan jabatan pustakawan tersebut sebanyak 16 responden (80%).</w:t>
      </w:r>
      <w:r w:rsidR="00362522">
        <w:rPr>
          <w:rFonts w:ascii="Times New Roman" w:hAnsi="Times New Roman"/>
          <w:color w:val="000000"/>
          <w:sz w:val="24"/>
          <w:szCs w:val="24"/>
          <w:lang w:val="id-ID"/>
        </w:rPr>
        <w:t xml:space="preserve"> </w:t>
      </w:r>
      <w:proofErr w:type="gramStart"/>
      <w:r w:rsidRPr="00222F09">
        <w:rPr>
          <w:rFonts w:ascii="Times New Roman" w:hAnsi="Times New Roman"/>
          <w:color w:val="000000"/>
          <w:sz w:val="24"/>
          <w:szCs w:val="24"/>
        </w:rPr>
        <w:t>Berdasarkan data di atas dapat disimpulkan bahwa pada umumnya tidak pernah pemberian insentif didasarkan pada jabatan</w:t>
      </w:r>
      <w:r>
        <w:rPr>
          <w:rFonts w:ascii="Times New Roman" w:hAnsi="Times New Roman"/>
          <w:color w:val="000000"/>
          <w:sz w:val="24"/>
          <w:szCs w:val="24"/>
        </w:rPr>
        <w:t xml:space="preserve"> yang dimiliki oleh pustakawan.</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 xml:space="preserve">Tabel 3 </w:t>
      </w:r>
    </w:p>
    <w:p w:rsidR="00AA49FC" w:rsidRDefault="00AA49FC" w:rsidP="00362522">
      <w:pPr>
        <w:autoSpaceDE w:val="0"/>
        <w:autoSpaceDN w:val="0"/>
        <w:adjustRightInd w:val="0"/>
        <w:spacing w:after="0" w:line="240" w:lineRule="auto"/>
        <w:jc w:val="center"/>
        <w:rPr>
          <w:rFonts w:ascii="Times New Roman" w:hAnsi="Times New Roman"/>
          <w:b/>
          <w:color w:val="000000"/>
          <w:sz w:val="20"/>
          <w:szCs w:val="20"/>
          <w:lang w:val="id-ID"/>
        </w:rPr>
      </w:pPr>
      <w:r w:rsidRPr="00362522">
        <w:rPr>
          <w:rFonts w:ascii="Times New Roman" w:hAnsi="Times New Roman"/>
          <w:b/>
          <w:color w:val="000000"/>
          <w:sz w:val="20"/>
          <w:szCs w:val="20"/>
        </w:rPr>
        <w:t xml:space="preserve"> Uang Makan Sebagai Bagian Dari Material Insentif</w:t>
      </w:r>
    </w:p>
    <w:p w:rsidR="00362522" w:rsidRPr="00362522" w:rsidRDefault="00362522" w:rsidP="00362522">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260"/>
        <w:gridCol w:w="1984"/>
        <w:gridCol w:w="993"/>
        <w:gridCol w:w="1275"/>
      </w:tblGrid>
      <w:tr w:rsidR="00AA49FC" w:rsidRPr="00362522" w:rsidTr="00D60A09">
        <w:trPr>
          <w:trHeight w:val="707"/>
        </w:trPr>
        <w:tc>
          <w:tcPr>
            <w:tcW w:w="326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1984"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993"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1275"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D60A09">
        <w:trPr>
          <w:trHeight w:val="1204"/>
        </w:trPr>
        <w:tc>
          <w:tcPr>
            <w:tcW w:w="3260"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Apakah Bapak/Ibu/Sdr pernah mendapatkan uang makan (diluar gaji pokok) ditempat Bapak/Ibu/Sdr bekerja</w:t>
            </w:r>
          </w:p>
        </w:tc>
        <w:tc>
          <w:tcPr>
            <w:tcW w:w="1984"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993"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8</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7</w:t>
            </w:r>
          </w:p>
        </w:tc>
        <w:tc>
          <w:tcPr>
            <w:tcW w:w="1275"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35 %</w:t>
            </w:r>
          </w:p>
        </w:tc>
      </w:tr>
      <w:tr w:rsidR="00362522" w:rsidRPr="00362522" w:rsidTr="003B37F6">
        <w:trPr>
          <w:trHeight w:val="47"/>
        </w:trPr>
        <w:tc>
          <w:tcPr>
            <w:tcW w:w="5244" w:type="dxa"/>
            <w:gridSpan w:val="2"/>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lang w:val="id-ID"/>
              </w:rPr>
            </w:pPr>
            <w:r w:rsidRPr="00362522">
              <w:rPr>
                <w:rFonts w:ascii="Times New Roman" w:hAnsi="Times New Roman"/>
                <w:b/>
                <w:bCs/>
                <w:color w:val="000000"/>
                <w:sz w:val="20"/>
                <w:szCs w:val="20"/>
                <w:lang w:val="id-ID"/>
              </w:rPr>
              <w:t>Jumlah</w:t>
            </w:r>
          </w:p>
        </w:tc>
        <w:tc>
          <w:tcPr>
            <w:tcW w:w="993"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1275"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p>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362522" w:rsidRDefault="00362522" w:rsidP="00AA49FC">
      <w:pPr>
        <w:autoSpaceDE w:val="0"/>
        <w:autoSpaceDN w:val="0"/>
        <w:adjustRightInd w:val="0"/>
        <w:spacing w:after="0" w:line="360" w:lineRule="auto"/>
        <w:ind w:firstLine="720"/>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3 dapa</w:t>
      </w:r>
      <w:r>
        <w:rPr>
          <w:rFonts w:ascii="Times New Roman" w:hAnsi="Times New Roman"/>
          <w:color w:val="000000"/>
          <w:sz w:val="24"/>
          <w:szCs w:val="24"/>
        </w:rPr>
        <w:t>t dilihat bahwa 8 responden (40</w:t>
      </w:r>
      <w:r w:rsidRPr="00222F09">
        <w:rPr>
          <w:rFonts w:ascii="Times New Roman" w:hAnsi="Times New Roman"/>
          <w:color w:val="000000"/>
          <w:sz w:val="24"/>
          <w:szCs w:val="24"/>
        </w:rPr>
        <w:t>%) menyatakan bahwa uang makan selalu diberikan kepada resp</w:t>
      </w:r>
      <w:r>
        <w:rPr>
          <w:rFonts w:ascii="Times New Roman" w:hAnsi="Times New Roman"/>
          <w:color w:val="000000"/>
          <w:sz w:val="24"/>
          <w:szCs w:val="24"/>
        </w:rPr>
        <w:t>onden,sedangkan 4 responden (20</w:t>
      </w:r>
      <w:r w:rsidRPr="00222F09">
        <w:rPr>
          <w:rFonts w:ascii="Times New Roman" w:hAnsi="Times New Roman"/>
          <w:color w:val="000000"/>
          <w:sz w:val="24"/>
          <w:szCs w:val="24"/>
        </w:rPr>
        <w:t>%) menyatakan uang makan sering diberikan k</w:t>
      </w:r>
      <w:r>
        <w:rPr>
          <w:rFonts w:ascii="Times New Roman" w:hAnsi="Times New Roman"/>
          <w:color w:val="000000"/>
          <w:sz w:val="24"/>
          <w:szCs w:val="24"/>
        </w:rPr>
        <w:t>epada responden, 1 responden (5</w:t>
      </w:r>
      <w:r w:rsidRPr="00222F09">
        <w:rPr>
          <w:rFonts w:ascii="Times New Roman" w:hAnsi="Times New Roman"/>
          <w:color w:val="000000"/>
          <w:sz w:val="24"/>
          <w:szCs w:val="24"/>
        </w:rPr>
        <w:t>%) menyatakan bahwa uang makan  kadang- kadang  diberikan kepada resp</w:t>
      </w:r>
      <w:r>
        <w:rPr>
          <w:rFonts w:ascii="Times New Roman" w:hAnsi="Times New Roman"/>
          <w:color w:val="000000"/>
          <w:sz w:val="24"/>
          <w:szCs w:val="24"/>
        </w:rPr>
        <w:t>onden, sedangkan 7 responden 35</w:t>
      </w:r>
      <w:r w:rsidRPr="00222F09">
        <w:rPr>
          <w:rFonts w:ascii="Times New Roman" w:hAnsi="Times New Roman"/>
          <w:color w:val="000000"/>
          <w:sz w:val="24"/>
          <w:szCs w:val="24"/>
        </w:rPr>
        <w:t>% menyatakan bahwa uang makan tidak pernah diberikan kepada responden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tabel 3, responden yang menyatakan bahwa uang makan sering diberikan kepada re</w:t>
      </w:r>
      <w:r>
        <w:rPr>
          <w:rFonts w:ascii="Times New Roman" w:hAnsi="Times New Roman"/>
          <w:color w:val="000000"/>
          <w:sz w:val="24"/>
          <w:szCs w:val="24"/>
        </w:rPr>
        <w:t>sponden adalah 12 responden (60</w:t>
      </w:r>
      <w:r w:rsidRPr="00222F09">
        <w:rPr>
          <w:rFonts w:ascii="Times New Roman" w:hAnsi="Times New Roman"/>
          <w:color w:val="000000"/>
          <w:sz w:val="24"/>
          <w:szCs w:val="24"/>
        </w:rPr>
        <w:t>%), sedangkan responden yang menyatakan bahwa tidak pernah mendapatkan uang makan yang d</w:t>
      </w:r>
      <w:r>
        <w:rPr>
          <w:rFonts w:ascii="Times New Roman" w:hAnsi="Times New Roman"/>
          <w:color w:val="000000"/>
          <w:sz w:val="24"/>
          <w:szCs w:val="24"/>
        </w:rPr>
        <w:t>iberikan kepada 8 responden  40</w:t>
      </w:r>
      <w:r w:rsidRPr="00222F09">
        <w:rPr>
          <w:rFonts w:ascii="Times New Roman" w:hAnsi="Times New Roman"/>
          <w:color w:val="000000"/>
          <w:sz w:val="24"/>
          <w:szCs w:val="24"/>
        </w:rPr>
        <w:t>% .</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Berdasarkan uraian di atas dapat disimpulkan bahwa pada umumnya responden mendapat uang makan diluar gaji pokok</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lastRenderedPageBreak/>
        <w:t xml:space="preserve">Tabel 4 </w:t>
      </w:r>
    </w:p>
    <w:p w:rsidR="00AA49FC" w:rsidRDefault="00AA49FC" w:rsidP="00362522">
      <w:pPr>
        <w:autoSpaceDE w:val="0"/>
        <w:autoSpaceDN w:val="0"/>
        <w:adjustRightInd w:val="0"/>
        <w:spacing w:after="0" w:line="240" w:lineRule="auto"/>
        <w:jc w:val="center"/>
        <w:rPr>
          <w:rFonts w:ascii="Times New Roman" w:hAnsi="Times New Roman"/>
          <w:b/>
          <w:color w:val="000000"/>
          <w:sz w:val="20"/>
          <w:szCs w:val="20"/>
          <w:lang w:val="id-ID"/>
        </w:rPr>
      </w:pPr>
      <w:r w:rsidRPr="00362522">
        <w:rPr>
          <w:rFonts w:ascii="Times New Roman" w:hAnsi="Times New Roman"/>
          <w:b/>
          <w:color w:val="000000"/>
          <w:sz w:val="20"/>
          <w:szCs w:val="20"/>
        </w:rPr>
        <w:t xml:space="preserve"> Tunjangan Lembur Sebagai Bagian Dari Material Insentif</w:t>
      </w:r>
    </w:p>
    <w:p w:rsidR="00362522" w:rsidRPr="00362522" w:rsidRDefault="00362522" w:rsidP="00362522">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685"/>
        <w:gridCol w:w="2268"/>
        <w:gridCol w:w="709"/>
        <w:gridCol w:w="850"/>
      </w:tblGrid>
      <w:tr w:rsidR="00AA49FC" w:rsidRPr="00362522" w:rsidTr="00D60A09">
        <w:trPr>
          <w:trHeight w:val="707"/>
        </w:trPr>
        <w:tc>
          <w:tcPr>
            <w:tcW w:w="3685"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2268"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709"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85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D60A09">
        <w:trPr>
          <w:trHeight w:val="1204"/>
        </w:trPr>
        <w:tc>
          <w:tcPr>
            <w:tcW w:w="3685"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Apabila Bapak/Ibu/Sdr bekerja di luar jam kerja yang telah ditentukan, apakah Bapak/Ibu/Sdr diberi tunjangan lembur</w:t>
            </w:r>
          </w:p>
        </w:tc>
        <w:tc>
          <w:tcPr>
            <w:tcW w:w="2268"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709"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8</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7</w:t>
            </w:r>
          </w:p>
        </w:tc>
        <w:tc>
          <w:tcPr>
            <w:tcW w:w="850"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35 %</w:t>
            </w:r>
          </w:p>
        </w:tc>
      </w:tr>
      <w:tr w:rsidR="00362522" w:rsidRPr="00362522" w:rsidTr="00C03948">
        <w:trPr>
          <w:trHeight w:val="47"/>
        </w:trPr>
        <w:tc>
          <w:tcPr>
            <w:tcW w:w="5953" w:type="dxa"/>
            <w:gridSpan w:val="2"/>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b/>
                <w:bCs/>
                <w:color w:val="000000"/>
                <w:sz w:val="20"/>
                <w:szCs w:val="20"/>
                <w:lang w:val="id-ID"/>
              </w:rPr>
              <w:t>Jumlah</w:t>
            </w:r>
          </w:p>
        </w:tc>
        <w:tc>
          <w:tcPr>
            <w:tcW w:w="709"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850"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AA49FC" w:rsidRDefault="00AA49FC" w:rsidP="00362522">
      <w:pPr>
        <w:autoSpaceDE w:val="0"/>
        <w:autoSpaceDN w:val="0"/>
        <w:adjustRightInd w:val="0"/>
        <w:spacing w:after="0" w:line="240" w:lineRule="auto"/>
        <w:jc w:val="both"/>
        <w:rPr>
          <w:rFonts w:ascii="Times New Roman" w:hAnsi="Times New Roman"/>
          <w:color w:val="000000"/>
          <w:sz w:val="24"/>
          <w:szCs w:val="24"/>
          <w:lang w:val="id-ID"/>
        </w:rPr>
      </w:pPr>
    </w:p>
    <w:p w:rsidR="00362522" w:rsidRDefault="00362522" w:rsidP="00362522">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362522" w:rsidRPr="00362522" w:rsidRDefault="00362522" w:rsidP="00AA49FC">
      <w:pPr>
        <w:autoSpaceDE w:val="0"/>
        <w:autoSpaceDN w:val="0"/>
        <w:adjustRightInd w:val="0"/>
        <w:spacing w:after="0" w:line="360" w:lineRule="auto"/>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4 dapa</w:t>
      </w:r>
      <w:r>
        <w:rPr>
          <w:rFonts w:ascii="Times New Roman" w:hAnsi="Times New Roman"/>
          <w:color w:val="000000"/>
          <w:sz w:val="24"/>
          <w:szCs w:val="24"/>
        </w:rPr>
        <w:t>t dilihat bahwa 8 responden (40</w:t>
      </w:r>
      <w:r w:rsidRPr="00222F09">
        <w:rPr>
          <w:rFonts w:ascii="Times New Roman" w:hAnsi="Times New Roman"/>
          <w:color w:val="000000"/>
          <w:sz w:val="24"/>
          <w:szCs w:val="24"/>
        </w:rPr>
        <w:t>%) menyatakan bahwa tunjangan lembur selalu diberikan kepada respo</w:t>
      </w:r>
      <w:r>
        <w:rPr>
          <w:rFonts w:ascii="Times New Roman" w:hAnsi="Times New Roman"/>
          <w:color w:val="000000"/>
          <w:sz w:val="24"/>
          <w:szCs w:val="24"/>
        </w:rPr>
        <w:t>nden, sedangkan 3 responden (15</w:t>
      </w:r>
      <w:r w:rsidRPr="00222F09">
        <w:rPr>
          <w:rFonts w:ascii="Times New Roman" w:hAnsi="Times New Roman"/>
          <w:color w:val="000000"/>
          <w:sz w:val="24"/>
          <w:szCs w:val="24"/>
        </w:rPr>
        <w:t>%) menyatakan tunjangan lembur sering diberikan kepada responden.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tabel 4, responden yang menyatakan bahwa tunjangan lembur  sering diberikan kepada responden adalah 11 responden (55 %), sedangkan responden yang menyatakan bahwa tidak pernah mendapatkan tunjangan lembur yang d</w:t>
      </w:r>
      <w:r>
        <w:rPr>
          <w:rFonts w:ascii="Times New Roman" w:hAnsi="Times New Roman"/>
          <w:color w:val="000000"/>
          <w:sz w:val="24"/>
          <w:szCs w:val="24"/>
        </w:rPr>
        <w:t>iberikan kepada 9 responden  45</w:t>
      </w:r>
      <w:r w:rsidRPr="00222F09">
        <w:rPr>
          <w:rFonts w:ascii="Times New Roman" w:hAnsi="Times New Roman"/>
          <w:color w:val="000000"/>
          <w:sz w:val="24"/>
          <w:szCs w:val="24"/>
        </w:rPr>
        <w:t>% .</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Berdasarkan uraian di atas dapat disimpulkan bahwa seluruh responden menyatakan bahwa jika mereka bekerja diluar jam kerja yang ditentukan, diberikan tunjangan lembur.</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
    <w:p w:rsidR="00AA49FC" w:rsidRPr="00362522" w:rsidRDefault="00AA49FC" w:rsidP="00362522">
      <w:pPr>
        <w:tabs>
          <w:tab w:val="center" w:pos="4110"/>
          <w:tab w:val="right" w:pos="8221"/>
        </w:tabs>
        <w:autoSpaceDE w:val="0"/>
        <w:autoSpaceDN w:val="0"/>
        <w:adjustRightInd w:val="0"/>
        <w:spacing w:after="0" w:line="240" w:lineRule="auto"/>
        <w:rPr>
          <w:rFonts w:ascii="Times New Roman" w:hAnsi="Times New Roman"/>
          <w:b/>
          <w:color w:val="000000"/>
          <w:sz w:val="20"/>
          <w:szCs w:val="20"/>
        </w:rPr>
      </w:pPr>
      <w:r w:rsidRPr="00222F09">
        <w:rPr>
          <w:rFonts w:ascii="Times New Roman" w:hAnsi="Times New Roman"/>
          <w:b/>
          <w:color w:val="000000"/>
          <w:sz w:val="24"/>
          <w:szCs w:val="24"/>
        </w:rPr>
        <w:tab/>
      </w:r>
      <w:r w:rsidRPr="00362522">
        <w:rPr>
          <w:rFonts w:ascii="Times New Roman" w:hAnsi="Times New Roman"/>
          <w:b/>
          <w:color w:val="000000"/>
          <w:sz w:val="20"/>
          <w:szCs w:val="20"/>
        </w:rPr>
        <w:t>Tabel 5</w:t>
      </w:r>
    </w:p>
    <w:p w:rsidR="00AA49FC" w:rsidRPr="00362522" w:rsidRDefault="00AA49FC" w:rsidP="00362522">
      <w:pPr>
        <w:tabs>
          <w:tab w:val="center" w:pos="4110"/>
          <w:tab w:val="right" w:pos="8221"/>
        </w:tabs>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Imbalan Khusus Sebagai Bagian Dari Material Insentif</w:t>
      </w:r>
    </w:p>
    <w:tbl>
      <w:tblPr>
        <w:tblStyle w:val="TableGrid"/>
        <w:tblW w:w="0" w:type="auto"/>
        <w:tblInd w:w="534" w:type="dxa"/>
        <w:tblLayout w:type="fixed"/>
        <w:tblLook w:val="04A0"/>
      </w:tblPr>
      <w:tblGrid>
        <w:gridCol w:w="3685"/>
        <w:gridCol w:w="2268"/>
        <w:gridCol w:w="709"/>
        <w:gridCol w:w="850"/>
      </w:tblGrid>
      <w:tr w:rsidR="00AA49FC" w:rsidRPr="00362522" w:rsidTr="00D60A09">
        <w:trPr>
          <w:trHeight w:val="707"/>
        </w:trPr>
        <w:tc>
          <w:tcPr>
            <w:tcW w:w="3685"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2268"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709"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85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D60A09">
        <w:trPr>
          <w:trHeight w:val="1204"/>
        </w:trPr>
        <w:tc>
          <w:tcPr>
            <w:tcW w:w="3685"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Apabila Bapak/Ibu/Sdr melakukan pekerjaan khusus/incidental (tim khusus), apakah Bapak/Ibu/Sdr diberi imbalan khusus untuk pekerjaan tersebut</w:t>
            </w:r>
          </w:p>
        </w:tc>
        <w:tc>
          <w:tcPr>
            <w:tcW w:w="2268"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709"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5</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7</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tc>
        <w:tc>
          <w:tcPr>
            <w:tcW w:w="850"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tc>
      </w:tr>
      <w:tr w:rsidR="00362522" w:rsidRPr="00362522" w:rsidTr="00DA3229">
        <w:trPr>
          <w:trHeight w:val="47"/>
        </w:trPr>
        <w:tc>
          <w:tcPr>
            <w:tcW w:w="5953" w:type="dxa"/>
            <w:gridSpan w:val="2"/>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lang w:val="id-ID"/>
              </w:rPr>
            </w:pPr>
            <w:r w:rsidRPr="00362522">
              <w:rPr>
                <w:rFonts w:ascii="Times New Roman" w:hAnsi="Times New Roman"/>
                <w:b/>
                <w:bCs/>
                <w:color w:val="000000"/>
                <w:sz w:val="20"/>
                <w:szCs w:val="20"/>
                <w:lang w:val="id-ID"/>
              </w:rPr>
              <w:t>Jumlah</w:t>
            </w:r>
          </w:p>
        </w:tc>
        <w:tc>
          <w:tcPr>
            <w:tcW w:w="709"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850"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p>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362522" w:rsidRDefault="00362522" w:rsidP="00AA49FC">
      <w:pPr>
        <w:autoSpaceDE w:val="0"/>
        <w:autoSpaceDN w:val="0"/>
        <w:adjustRightInd w:val="0"/>
        <w:spacing w:after="0" w:line="360" w:lineRule="auto"/>
        <w:ind w:firstLine="720"/>
        <w:jc w:val="both"/>
        <w:rPr>
          <w:rFonts w:ascii="Times New Roman" w:hAnsi="Times New Roman"/>
          <w:color w:val="000000"/>
          <w:sz w:val="24"/>
          <w:szCs w:val="24"/>
          <w:lang w:val="id-ID"/>
        </w:rPr>
      </w:pPr>
    </w:p>
    <w:p w:rsidR="00AA49FC" w:rsidRPr="00222F09" w:rsidRDefault="00AA49FC" w:rsidP="00362522">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5 dapa</w:t>
      </w:r>
      <w:r>
        <w:rPr>
          <w:rFonts w:ascii="Times New Roman" w:hAnsi="Times New Roman"/>
          <w:color w:val="000000"/>
          <w:sz w:val="24"/>
          <w:szCs w:val="24"/>
        </w:rPr>
        <w:t>t dilihat bahwa 5 responden (25</w:t>
      </w:r>
      <w:r w:rsidRPr="00222F09">
        <w:rPr>
          <w:rFonts w:ascii="Times New Roman" w:hAnsi="Times New Roman"/>
          <w:color w:val="000000"/>
          <w:sz w:val="24"/>
          <w:szCs w:val="24"/>
        </w:rPr>
        <w:t xml:space="preserve">%) menyatakan bahwa apabila responden mendapat pekerjaan khusus maka mereka selalu mendapatkan imbalan dari pekerjaan </w:t>
      </w:r>
      <w:r>
        <w:rPr>
          <w:rFonts w:ascii="Times New Roman" w:hAnsi="Times New Roman"/>
          <w:color w:val="000000"/>
          <w:sz w:val="24"/>
          <w:szCs w:val="24"/>
        </w:rPr>
        <w:t>tersebut, 4 responden (20</w:t>
      </w:r>
      <w:r w:rsidRPr="00222F09">
        <w:rPr>
          <w:rFonts w:ascii="Times New Roman" w:hAnsi="Times New Roman"/>
          <w:color w:val="000000"/>
          <w:sz w:val="24"/>
          <w:szCs w:val="24"/>
        </w:rPr>
        <w:t>%) menyatakan imbalan dari pekerjaan khusus tersebut se</w:t>
      </w:r>
      <w:r>
        <w:rPr>
          <w:rFonts w:ascii="Times New Roman" w:hAnsi="Times New Roman"/>
          <w:color w:val="000000"/>
          <w:sz w:val="24"/>
          <w:szCs w:val="24"/>
        </w:rPr>
        <w:t>ring diberikan, 7 responden (35</w:t>
      </w:r>
      <w:r w:rsidRPr="00222F09">
        <w:rPr>
          <w:rFonts w:ascii="Times New Roman" w:hAnsi="Times New Roman"/>
          <w:color w:val="000000"/>
          <w:sz w:val="24"/>
          <w:szCs w:val="24"/>
        </w:rPr>
        <w:t xml:space="preserve">%) menyatakan imbalan </w:t>
      </w:r>
      <w:r w:rsidRPr="00222F09">
        <w:rPr>
          <w:rFonts w:ascii="Times New Roman" w:hAnsi="Times New Roman"/>
          <w:color w:val="000000"/>
          <w:sz w:val="24"/>
          <w:szCs w:val="24"/>
        </w:rPr>
        <w:lastRenderedPageBreak/>
        <w:t>tersebut kadang - kad</w:t>
      </w:r>
      <w:r>
        <w:rPr>
          <w:rFonts w:ascii="Times New Roman" w:hAnsi="Times New Roman"/>
          <w:color w:val="000000"/>
          <w:sz w:val="24"/>
          <w:szCs w:val="24"/>
        </w:rPr>
        <w:t>ang diberikan , 4 responden (20</w:t>
      </w:r>
      <w:r w:rsidRPr="00222F09">
        <w:rPr>
          <w:rFonts w:ascii="Times New Roman" w:hAnsi="Times New Roman"/>
          <w:color w:val="000000"/>
          <w:sz w:val="24"/>
          <w:szCs w:val="24"/>
        </w:rPr>
        <w:t>%) menyatakan imbalan tersebut tidak pernah diberikan.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w:t>
      </w:r>
      <w:r>
        <w:rPr>
          <w:rFonts w:ascii="Times New Roman" w:hAnsi="Times New Roman"/>
          <w:color w:val="000000"/>
          <w:sz w:val="24"/>
          <w:szCs w:val="24"/>
        </w:rPr>
        <w:t>a pada tabel 5, 9 responden (45</w:t>
      </w:r>
      <w:r w:rsidRPr="00222F09">
        <w:rPr>
          <w:rFonts w:ascii="Times New Roman" w:hAnsi="Times New Roman"/>
          <w:color w:val="000000"/>
          <w:sz w:val="24"/>
          <w:szCs w:val="24"/>
        </w:rPr>
        <w:t>%) menyatakan bahwa  mendapatkan pekerjaan khusus maka sering  mendapatkan imbalan khu</w:t>
      </w:r>
      <w:r>
        <w:rPr>
          <w:rFonts w:ascii="Times New Roman" w:hAnsi="Times New Roman"/>
          <w:color w:val="000000"/>
          <w:sz w:val="24"/>
          <w:szCs w:val="24"/>
        </w:rPr>
        <w:t>sus, sedangkan 11 responden (55</w:t>
      </w:r>
      <w:r w:rsidRPr="00222F09">
        <w:rPr>
          <w:rFonts w:ascii="Times New Roman" w:hAnsi="Times New Roman"/>
          <w:color w:val="000000"/>
          <w:sz w:val="24"/>
          <w:szCs w:val="24"/>
        </w:rPr>
        <w:t>%) menyatakan bahwa bila mendapatkan pekerjaan khusus  tidak pernah menerima imbalan khusus</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maka dapat disimpulkan bahwa sebagian besar responden tidak pernah mendapatkan imbalan jika mereka melakukan pekerjaan khusus.</w:t>
      </w:r>
      <w:proofErr w:type="gramEnd"/>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 xml:space="preserve">Tabel 6 </w:t>
      </w:r>
    </w:p>
    <w:p w:rsidR="00AA49FC" w:rsidRDefault="00AA49FC" w:rsidP="00362522">
      <w:pPr>
        <w:autoSpaceDE w:val="0"/>
        <w:autoSpaceDN w:val="0"/>
        <w:adjustRightInd w:val="0"/>
        <w:spacing w:after="0" w:line="240" w:lineRule="auto"/>
        <w:jc w:val="center"/>
        <w:rPr>
          <w:rFonts w:ascii="Times New Roman" w:hAnsi="Times New Roman"/>
          <w:b/>
          <w:color w:val="000000"/>
          <w:sz w:val="20"/>
          <w:szCs w:val="20"/>
          <w:lang w:val="id-ID"/>
        </w:rPr>
      </w:pPr>
      <w:r w:rsidRPr="00362522">
        <w:rPr>
          <w:rFonts w:ascii="Times New Roman" w:hAnsi="Times New Roman"/>
          <w:b/>
          <w:color w:val="000000"/>
          <w:sz w:val="20"/>
          <w:szCs w:val="20"/>
        </w:rPr>
        <w:t xml:space="preserve"> Uang Transport Sebagai Bagian Dari Material Insentif</w:t>
      </w:r>
    </w:p>
    <w:p w:rsidR="00362522" w:rsidRPr="00362522" w:rsidRDefault="00362522" w:rsidP="00362522">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827"/>
        <w:gridCol w:w="1984"/>
        <w:gridCol w:w="851"/>
        <w:gridCol w:w="850"/>
      </w:tblGrid>
      <w:tr w:rsidR="00AA49FC" w:rsidRPr="00362522" w:rsidTr="00D60A09">
        <w:trPr>
          <w:trHeight w:val="707"/>
        </w:trPr>
        <w:tc>
          <w:tcPr>
            <w:tcW w:w="3827"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1984"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851"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85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D60A09">
        <w:trPr>
          <w:trHeight w:val="1204"/>
        </w:trPr>
        <w:tc>
          <w:tcPr>
            <w:tcW w:w="3827"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Kalau ada suatu pertemuan khusus diluar pekerjaan, apakah Bapak/Ibu/Sdr diikutsertakan dengan diberikan uang transport seperlunya</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p>
        </w:tc>
        <w:tc>
          <w:tcPr>
            <w:tcW w:w="1984"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851"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9</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6</w:t>
            </w:r>
          </w:p>
        </w:tc>
        <w:tc>
          <w:tcPr>
            <w:tcW w:w="850"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30 %</w:t>
            </w:r>
          </w:p>
        </w:tc>
      </w:tr>
      <w:tr w:rsidR="00AA49FC" w:rsidRPr="00362522" w:rsidTr="00D60A09">
        <w:trPr>
          <w:trHeight w:val="47"/>
        </w:trPr>
        <w:tc>
          <w:tcPr>
            <w:tcW w:w="3827" w:type="dxa"/>
          </w:tcPr>
          <w:p w:rsidR="00AA49FC" w:rsidRPr="00362522" w:rsidRDefault="00362522" w:rsidP="00362522">
            <w:pPr>
              <w:autoSpaceDE w:val="0"/>
              <w:autoSpaceDN w:val="0"/>
              <w:adjustRightInd w:val="0"/>
              <w:spacing w:after="0" w:line="240" w:lineRule="auto"/>
              <w:jc w:val="center"/>
              <w:rPr>
                <w:rFonts w:ascii="Times New Roman" w:hAnsi="Times New Roman"/>
                <w:color w:val="000000"/>
                <w:sz w:val="20"/>
                <w:szCs w:val="20"/>
                <w:lang w:val="id-ID"/>
              </w:rPr>
            </w:pPr>
            <w:r w:rsidRPr="00362522">
              <w:rPr>
                <w:rFonts w:ascii="Times New Roman" w:hAnsi="Times New Roman"/>
                <w:b/>
                <w:bCs/>
                <w:color w:val="000000"/>
                <w:sz w:val="20"/>
                <w:szCs w:val="20"/>
                <w:lang w:val="id-ID"/>
              </w:rPr>
              <w:t>Jumlah</w:t>
            </w:r>
          </w:p>
        </w:tc>
        <w:tc>
          <w:tcPr>
            <w:tcW w:w="1984"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p>
        </w:tc>
        <w:tc>
          <w:tcPr>
            <w:tcW w:w="851"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85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AA49FC" w:rsidRDefault="00AA49FC" w:rsidP="00AA49FC">
      <w:pPr>
        <w:autoSpaceDE w:val="0"/>
        <w:autoSpaceDN w:val="0"/>
        <w:adjustRightInd w:val="0"/>
        <w:spacing w:after="0" w:line="360" w:lineRule="auto"/>
        <w:jc w:val="both"/>
        <w:rPr>
          <w:rFonts w:ascii="Times New Roman" w:hAnsi="Times New Roman"/>
          <w:color w:val="000000"/>
          <w:sz w:val="24"/>
          <w:szCs w:val="24"/>
          <w:lang w:val="id-ID"/>
        </w:rPr>
      </w:pPr>
    </w:p>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362522" w:rsidRPr="00362522" w:rsidRDefault="00362522" w:rsidP="00AA49FC">
      <w:pPr>
        <w:autoSpaceDE w:val="0"/>
        <w:autoSpaceDN w:val="0"/>
        <w:adjustRightInd w:val="0"/>
        <w:spacing w:after="0" w:line="360" w:lineRule="auto"/>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6 dapat dilihat bahwa 4 responden (20 %) menyatakan bahwa bila ada pertemuan khusus di luar pekerjaan selalu diberikan</w:t>
      </w:r>
      <w:r>
        <w:rPr>
          <w:rFonts w:ascii="Times New Roman" w:hAnsi="Times New Roman"/>
          <w:color w:val="000000"/>
          <w:sz w:val="24"/>
          <w:szCs w:val="24"/>
        </w:rPr>
        <w:t xml:space="preserve"> uang transport, 1 responden (5</w:t>
      </w:r>
      <w:r w:rsidRPr="00222F09">
        <w:rPr>
          <w:rFonts w:ascii="Times New Roman" w:hAnsi="Times New Roman"/>
          <w:color w:val="000000"/>
          <w:sz w:val="24"/>
          <w:szCs w:val="24"/>
        </w:rPr>
        <w:t>%) menyatakan bahwa uang transport se</w:t>
      </w:r>
      <w:r>
        <w:rPr>
          <w:rFonts w:ascii="Times New Roman" w:hAnsi="Times New Roman"/>
          <w:color w:val="000000"/>
          <w:sz w:val="24"/>
          <w:szCs w:val="24"/>
        </w:rPr>
        <w:t>ring diberikan, 9 responden (45</w:t>
      </w:r>
      <w:r w:rsidRPr="00222F09">
        <w:rPr>
          <w:rFonts w:ascii="Times New Roman" w:hAnsi="Times New Roman"/>
          <w:color w:val="000000"/>
          <w:sz w:val="24"/>
          <w:szCs w:val="24"/>
        </w:rPr>
        <w:t>%) menyatakan uang transport terkadang diber</w:t>
      </w:r>
      <w:r>
        <w:rPr>
          <w:rFonts w:ascii="Times New Roman" w:hAnsi="Times New Roman"/>
          <w:color w:val="000000"/>
          <w:sz w:val="24"/>
          <w:szCs w:val="24"/>
        </w:rPr>
        <w:t>ikan, 6 responden (30</w:t>
      </w:r>
      <w:r w:rsidRPr="00222F09">
        <w:rPr>
          <w:rFonts w:ascii="Times New Roman" w:hAnsi="Times New Roman"/>
          <w:color w:val="000000"/>
          <w:sz w:val="24"/>
          <w:szCs w:val="24"/>
        </w:rPr>
        <w:t>%) menyatakan uang transport tidak pernah diberikan.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w:t>
      </w:r>
      <w:r>
        <w:rPr>
          <w:rFonts w:ascii="Times New Roman" w:hAnsi="Times New Roman"/>
          <w:color w:val="000000"/>
          <w:sz w:val="24"/>
          <w:szCs w:val="24"/>
        </w:rPr>
        <w:t xml:space="preserve"> pada tabel 6,  5 responden (25</w:t>
      </w:r>
      <w:r w:rsidRPr="00222F09">
        <w:rPr>
          <w:rFonts w:ascii="Times New Roman" w:hAnsi="Times New Roman"/>
          <w:color w:val="000000"/>
          <w:sz w:val="24"/>
          <w:szCs w:val="24"/>
        </w:rPr>
        <w:t>%) menyatakan bahwa bila ada pertemuan khusus di luar pekerjaan sering diberikan uang transport, sedangkan 15</w:t>
      </w:r>
      <w:r>
        <w:rPr>
          <w:rFonts w:ascii="Times New Roman" w:hAnsi="Times New Roman"/>
          <w:color w:val="000000"/>
          <w:sz w:val="24"/>
          <w:szCs w:val="24"/>
        </w:rPr>
        <w:t xml:space="preserve"> responden (75</w:t>
      </w:r>
      <w:r w:rsidRPr="00222F09">
        <w:rPr>
          <w:rFonts w:ascii="Times New Roman" w:hAnsi="Times New Roman"/>
          <w:color w:val="000000"/>
          <w:sz w:val="24"/>
          <w:szCs w:val="24"/>
        </w:rPr>
        <w:t>%) menyatakan bila ada pertemuan khusus diluar pekerjaan tidak pernah diberikan uang transport.</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Berdasarkan uraian di atas dapat disimpulkan bahwa sebagian besar dari responden </w:t>
      </w:r>
      <w:proofErr w:type="gramStart"/>
      <w:r w:rsidRPr="00222F09">
        <w:rPr>
          <w:rFonts w:ascii="Times New Roman" w:hAnsi="Times New Roman"/>
          <w:color w:val="000000"/>
          <w:sz w:val="24"/>
          <w:szCs w:val="24"/>
        </w:rPr>
        <w:t>tidak  pernah</w:t>
      </w:r>
      <w:proofErr w:type="gramEnd"/>
      <w:r w:rsidRPr="00222F09">
        <w:rPr>
          <w:rFonts w:ascii="Times New Roman" w:hAnsi="Times New Roman"/>
          <w:color w:val="000000"/>
          <w:sz w:val="24"/>
          <w:szCs w:val="24"/>
        </w:rPr>
        <w:t xml:space="preserve"> diberikan uang transport jika mengikuti pertemuan khusus diluar pekerjaan.</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3.5.2</w:t>
      </w:r>
      <w:proofErr w:type="gramStart"/>
      <w:r>
        <w:rPr>
          <w:rFonts w:ascii="Times New Roman" w:hAnsi="Times New Roman"/>
          <w:b/>
          <w:color w:val="000000"/>
          <w:sz w:val="24"/>
          <w:szCs w:val="24"/>
        </w:rPr>
        <w:t>.</w:t>
      </w:r>
      <w:r w:rsidRPr="00222F09">
        <w:rPr>
          <w:rFonts w:ascii="Times New Roman" w:hAnsi="Times New Roman"/>
          <w:b/>
          <w:color w:val="000000"/>
          <w:sz w:val="24"/>
          <w:szCs w:val="24"/>
        </w:rPr>
        <w:t xml:space="preserve">  Semi</w:t>
      </w:r>
      <w:proofErr w:type="gramEnd"/>
      <w:r w:rsidRPr="00222F09">
        <w:rPr>
          <w:rFonts w:ascii="Times New Roman" w:hAnsi="Times New Roman"/>
          <w:b/>
          <w:color w:val="000000"/>
          <w:sz w:val="24"/>
          <w:szCs w:val="24"/>
        </w:rPr>
        <w:t xml:space="preserve"> Material Insentif</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Semi material insentif merupakan salah satu faktor </w:t>
      </w:r>
      <w:proofErr w:type="gramStart"/>
      <w:r w:rsidRPr="00222F09">
        <w:rPr>
          <w:rFonts w:ascii="Times New Roman" w:hAnsi="Times New Roman"/>
          <w:color w:val="000000"/>
          <w:sz w:val="24"/>
          <w:szCs w:val="24"/>
        </w:rPr>
        <w:t>lain</w:t>
      </w:r>
      <w:proofErr w:type="gramEnd"/>
      <w:r w:rsidRPr="00222F09">
        <w:rPr>
          <w:rFonts w:ascii="Times New Roman" w:hAnsi="Times New Roman"/>
          <w:color w:val="000000"/>
          <w:sz w:val="24"/>
          <w:szCs w:val="24"/>
        </w:rPr>
        <w:t xml:space="preserve"> di samping material insentif yang digunakan sebagai indikator pada variabel.insentif. Pernyataan responden mengenai hal ini da</w:t>
      </w:r>
      <w:r>
        <w:rPr>
          <w:rFonts w:ascii="Times New Roman" w:hAnsi="Times New Roman"/>
          <w:color w:val="000000"/>
          <w:sz w:val="24"/>
          <w:szCs w:val="24"/>
        </w:rPr>
        <w:t xml:space="preserve">pat dilihat pada tabel </w:t>
      </w:r>
      <w:proofErr w:type="gramStart"/>
      <w:r>
        <w:rPr>
          <w:rFonts w:ascii="Times New Roman" w:hAnsi="Times New Roman"/>
          <w:color w:val="000000"/>
          <w:sz w:val="24"/>
          <w:szCs w:val="24"/>
        </w:rPr>
        <w:t>berikut :</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 xml:space="preserve">Tabel 7  </w:t>
      </w:r>
    </w:p>
    <w:p w:rsidR="00AA49FC" w:rsidRDefault="00AA49FC" w:rsidP="00362522">
      <w:pPr>
        <w:autoSpaceDE w:val="0"/>
        <w:autoSpaceDN w:val="0"/>
        <w:adjustRightInd w:val="0"/>
        <w:spacing w:after="0" w:line="240" w:lineRule="auto"/>
        <w:jc w:val="center"/>
        <w:rPr>
          <w:rFonts w:ascii="Times New Roman" w:hAnsi="Times New Roman"/>
          <w:b/>
          <w:color w:val="000000"/>
          <w:sz w:val="20"/>
          <w:szCs w:val="20"/>
          <w:lang w:val="id-ID"/>
        </w:rPr>
      </w:pPr>
      <w:r w:rsidRPr="00362522">
        <w:rPr>
          <w:rFonts w:ascii="Times New Roman" w:hAnsi="Times New Roman"/>
          <w:b/>
          <w:color w:val="000000"/>
          <w:sz w:val="20"/>
          <w:szCs w:val="20"/>
        </w:rPr>
        <w:t>Tunjangan Hari Besar Sebagai Bagian Dari Semi Material insentif</w:t>
      </w:r>
    </w:p>
    <w:p w:rsidR="00362522" w:rsidRPr="00362522" w:rsidRDefault="00362522" w:rsidP="00362522">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4110"/>
        <w:gridCol w:w="2127"/>
        <w:gridCol w:w="567"/>
        <w:gridCol w:w="850"/>
      </w:tblGrid>
      <w:tr w:rsidR="00AA49FC" w:rsidRPr="00362522" w:rsidTr="00D60A09">
        <w:trPr>
          <w:trHeight w:val="707"/>
        </w:trPr>
        <w:tc>
          <w:tcPr>
            <w:tcW w:w="411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2127"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567"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85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D60A09">
        <w:trPr>
          <w:trHeight w:val="1204"/>
        </w:trPr>
        <w:tc>
          <w:tcPr>
            <w:tcW w:w="4110"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Apakah Bapak/Ibu/Sdr pernah mendapatkan tunjangan hari besar keagamaan (Hari Raya Idul Fitri/Natal) ditempat Bapak/Ibu/Sdr bekerja</w:t>
            </w:r>
          </w:p>
        </w:tc>
        <w:tc>
          <w:tcPr>
            <w:tcW w:w="2127"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567"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12</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w:t>
            </w:r>
          </w:p>
        </w:tc>
        <w:tc>
          <w:tcPr>
            <w:tcW w:w="850"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60%</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p>
        </w:tc>
      </w:tr>
      <w:tr w:rsidR="00362522" w:rsidRPr="00362522" w:rsidTr="008304E1">
        <w:trPr>
          <w:trHeight w:val="47"/>
        </w:trPr>
        <w:tc>
          <w:tcPr>
            <w:tcW w:w="6237" w:type="dxa"/>
            <w:gridSpan w:val="2"/>
          </w:tcPr>
          <w:p w:rsidR="00362522" w:rsidRPr="00362522" w:rsidRDefault="00362522" w:rsidP="00362522">
            <w:pPr>
              <w:autoSpaceDE w:val="0"/>
              <w:autoSpaceDN w:val="0"/>
              <w:adjustRightInd w:val="0"/>
              <w:spacing w:after="0" w:line="240" w:lineRule="auto"/>
              <w:jc w:val="center"/>
              <w:rPr>
                <w:rFonts w:ascii="Times New Roman" w:hAnsi="Times New Roman"/>
                <w:b/>
                <w:bCs/>
                <w:color w:val="000000"/>
                <w:sz w:val="20"/>
                <w:szCs w:val="20"/>
              </w:rPr>
            </w:pPr>
            <w:r w:rsidRPr="00362522">
              <w:rPr>
                <w:rFonts w:ascii="Times New Roman" w:hAnsi="Times New Roman"/>
                <w:b/>
                <w:bCs/>
                <w:color w:val="000000"/>
                <w:sz w:val="20"/>
                <w:szCs w:val="20"/>
                <w:lang w:val="id-ID"/>
              </w:rPr>
              <w:t>Jumlah</w:t>
            </w:r>
          </w:p>
        </w:tc>
        <w:tc>
          <w:tcPr>
            <w:tcW w:w="567"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850" w:type="dxa"/>
            <w:vAlign w:val="center"/>
          </w:tcPr>
          <w:p w:rsidR="00362522" w:rsidRPr="00362522" w:rsidRDefault="00362522"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p>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Dari tabel 7 di atas dapat </w:t>
      </w:r>
      <w:r>
        <w:rPr>
          <w:rFonts w:ascii="Times New Roman" w:hAnsi="Times New Roman"/>
          <w:color w:val="000000"/>
          <w:sz w:val="24"/>
          <w:szCs w:val="24"/>
        </w:rPr>
        <w:t>dilihat bahwa, 12 responden (60</w:t>
      </w:r>
      <w:r w:rsidRPr="00222F09">
        <w:rPr>
          <w:rFonts w:ascii="Times New Roman" w:hAnsi="Times New Roman"/>
          <w:color w:val="000000"/>
          <w:sz w:val="24"/>
          <w:szCs w:val="24"/>
        </w:rPr>
        <w:t>%) menyatakan bahwa tunjangan hari besar keagamaan selalu diberikan kepada respo</w:t>
      </w:r>
      <w:r>
        <w:rPr>
          <w:rFonts w:ascii="Times New Roman" w:hAnsi="Times New Roman"/>
          <w:color w:val="000000"/>
          <w:sz w:val="24"/>
          <w:szCs w:val="24"/>
        </w:rPr>
        <w:t>nden, sedangkan 4 responden (20</w:t>
      </w:r>
      <w:r w:rsidRPr="00222F09">
        <w:rPr>
          <w:rFonts w:ascii="Times New Roman" w:hAnsi="Times New Roman"/>
          <w:color w:val="000000"/>
          <w:sz w:val="24"/>
          <w:szCs w:val="24"/>
        </w:rPr>
        <w:t>%) menyatakan bahwa tunjangan hari besar keagamaan kadang – kadang  diberikan kepada responden.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w:t>
      </w:r>
      <w:r>
        <w:rPr>
          <w:rFonts w:ascii="Times New Roman" w:hAnsi="Times New Roman"/>
          <w:color w:val="000000"/>
          <w:sz w:val="24"/>
          <w:szCs w:val="24"/>
        </w:rPr>
        <w:t>a pada tabel 7, 16 responden 80</w:t>
      </w:r>
      <w:r w:rsidRPr="00222F09">
        <w:rPr>
          <w:rFonts w:ascii="Times New Roman" w:hAnsi="Times New Roman"/>
          <w:color w:val="000000"/>
          <w:sz w:val="24"/>
          <w:szCs w:val="24"/>
        </w:rPr>
        <w:t>% menyatakan bahwa  mereka sering mendapatkan tunjangan hari besar kea</w:t>
      </w:r>
      <w:r>
        <w:rPr>
          <w:rFonts w:ascii="Times New Roman" w:hAnsi="Times New Roman"/>
          <w:color w:val="000000"/>
          <w:sz w:val="24"/>
          <w:szCs w:val="24"/>
        </w:rPr>
        <w:t>gamaan sedangkan 4 responden 20</w:t>
      </w:r>
      <w:r w:rsidRPr="00222F09">
        <w:rPr>
          <w:rFonts w:ascii="Times New Roman" w:hAnsi="Times New Roman"/>
          <w:color w:val="000000"/>
          <w:sz w:val="24"/>
          <w:szCs w:val="24"/>
        </w:rPr>
        <w:t>%</w:t>
      </w:r>
      <w:r>
        <w:rPr>
          <w:rFonts w:ascii="Times New Roman" w:hAnsi="Times New Roman"/>
          <w:color w:val="000000"/>
          <w:sz w:val="24"/>
          <w:szCs w:val="24"/>
        </w:rPr>
        <w:t xml:space="preserve"> menyatakan bahwa mereka kadang–</w:t>
      </w:r>
      <w:r w:rsidRPr="00222F09">
        <w:rPr>
          <w:rFonts w:ascii="Times New Roman" w:hAnsi="Times New Roman"/>
          <w:color w:val="000000"/>
          <w:sz w:val="24"/>
          <w:szCs w:val="24"/>
        </w:rPr>
        <w:t xml:space="preserve">kadang mendapatkan tunjangan hari besar keagamaan. </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pada umumnya responden menyatakan bahwa mereka sering mendapat tunjangan hari besar keagamaan.</w:t>
      </w:r>
      <w:proofErr w:type="gramEnd"/>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3.5.3.</w:t>
      </w:r>
      <w:r w:rsidRPr="00222F09">
        <w:rPr>
          <w:rFonts w:ascii="Times New Roman" w:hAnsi="Times New Roman"/>
          <w:b/>
          <w:color w:val="000000"/>
          <w:sz w:val="24"/>
          <w:szCs w:val="24"/>
        </w:rPr>
        <w:t xml:space="preserve"> Non Material Insentif</w:t>
      </w: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r w:rsidRPr="00222F09">
        <w:rPr>
          <w:rFonts w:ascii="Times New Roman" w:hAnsi="Times New Roman"/>
          <w:color w:val="000000"/>
          <w:sz w:val="24"/>
          <w:szCs w:val="24"/>
        </w:rPr>
        <w:t>Untuk mengetahui pendapat responden mengenai non material insentif dapat dilihat pada 8,</w:t>
      </w:r>
      <w:r>
        <w:rPr>
          <w:rFonts w:ascii="Times New Roman" w:hAnsi="Times New Roman"/>
          <w:color w:val="000000"/>
          <w:sz w:val="24"/>
          <w:szCs w:val="24"/>
        </w:rPr>
        <w:t xml:space="preserve"> 9 dan 10 pada </w:t>
      </w:r>
      <w:proofErr w:type="gramStart"/>
      <w:r>
        <w:rPr>
          <w:rFonts w:ascii="Times New Roman" w:hAnsi="Times New Roman"/>
          <w:color w:val="000000"/>
          <w:sz w:val="24"/>
          <w:szCs w:val="24"/>
        </w:rPr>
        <w:t>tabel  berikut</w:t>
      </w:r>
      <w:proofErr w:type="gramEnd"/>
      <w:r>
        <w:rPr>
          <w:rFonts w:ascii="Times New Roman" w:hAnsi="Times New Roman"/>
          <w:color w:val="000000"/>
          <w:sz w:val="24"/>
          <w:szCs w:val="24"/>
        </w:rPr>
        <w:t xml:space="preserve"> :</w:t>
      </w: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lastRenderedPageBreak/>
        <w:t xml:space="preserve">Tabel 8 </w:t>
      </w:r>
    </w:p>
    <w:p w:rsidR="00AA49FC" w:rsidRDefault="00AA49FC" w:rsidP="00362522">
      <w:pPr>
        <w:autoSpaceDE w:val="0"/>
        <w:autoSpaceDN w:val="0"/>
        <w:adjustRightInd w:val="0"/>
        <w:spacing w:after="0" w:line="240" w:lineRule="auto"/>
        <w:jc w:val="center"/>
        <w:rPr>
          <w:rFonts w:ascii="Times New Roman" w:hAnsi="Times New Roman"/>
          <w:b/>
          <w:color w:val="000000"/>
          <w:sz w:val="20"/>
          <w:szCs w:val="20"/>
          <w:lang w:val="id-ID"/>
        </w:rPr>
      </w:pPr>
      <w:r w:rsidRPr="00362522">
        <w:rPr>
          <w:rFonts w:ascii="Times New Roman" w:hAnsi="Times New Roman"/>
          <w:b/>
          <w:color w:val="000000"/>
          <w:sz w:val="20"/>
          <w:szCs w:val="20"/>
        </w:rPr>
        <w:t>Perpindahan Sebagai Bagian Dari Non Material Insentif</w:t>
      </w:r>
    </w:p>
    <w:p w:rsidR="00362522" w:rsidRPr="00362522" w:rsidRDefault="00362522" w:rsidP="00362522">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685"/>
        <w:gridCol w:w="1985"/>
        <w:gridCol w:w="708"/>
        <w:gridCol w:w="1134"/>
      </w:tblGrid>
      <w:tr w:rsidR="00AA49FC" w:rsidRPr="00362522" w:rsidTr="00D60A09">
        <w:trPr>
          <w:trHeight w:val="707"/>
        </w:trPr>
        <w:tc>
          <w:tcPr>
            <w:tcW w:w="3685"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1985"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708"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1134"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D60A09">
        <w:trPr>
          <w:trHeight w:val="1190"/>
        </w:trPr>
        <w:tc>
          <w:tcPr>
            <w:tcW w:w="3685"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Dalam hal pengalaman kerja, apakah Bapak/Ibu/Sdr pernah mengalami mutasi</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p>
        </w:tc>
        <w:tc>
          <w:tcPr>
            <w:tcW w:w="1985"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Selalu</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Sering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Kadang-kadang</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pernah</w:t>
            </w:r>
          </w:p>
        </w:tc>
        <w:tc>
          <w:tcPr>
            <w:tcW w:w="708"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7</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8</w:t>
            </w:r>
          </w:p>
        </w:tc>
        <w:tc>
          <w:tcPr>
            <w:tcW w:w="1134"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35 %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40 %</w:t>
            </w:r>
          </w:p>
        </w:tc>
      </w:tr>
      <w:tr w:rsidR="00AA49FC" w:rsidRPr="00362522" w:rsidTr="00D60A09">
        <w:trPr>
          <w:trHeight w:val="47"/>
        </w:trPr>
        <w:tc>
          <w:tcPr>
            <w:tcW w:w="3685"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p>
        </w:tc>
        <w:tc>
          <w:tcPr>
            <w:tcW w:w="1985"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p>
        </w:tc>
        <w:tc>
          <w:tcPr>
            <w:tcW w:w="708"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1134"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AA49FC" w:rsidRDefault="00AA49FC" w:rsidP="00362522">
      <w:pPr>
        <w:autoSpaceDE w:val="0"/>
        <w:autoSpaceDN w:val="0"/>
        <w:adjustRightInd w:val="0"/>
        <w:spacing w:after="0" w:line="240" w:lineRule="auto"/>
        <w:jc w:val="both"/>
        <w:rPr>
          <w:rFonts w:ascii="Times New Roman" w:hAnsi="Times New Roman"/>
          <w:color w:val="000000"/>
          <w:sz w:val="24"/>
          <w:szCs w:val="24"/>
          <w:lang w:val="id-ID"/>
        </w:rPr>
      </w:pPr>
    </w:p>
    <w:p w:rsidR="00362522" w:rsidRDefault="00362522" w:rsidP="00362522">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362522" w:rsidRPr="00362522" w:rsidRDefault="00362522" w:rsidP="00362522">
      <w:pPr>
        <w:autoSpaceDE w:val="0"/>
        <w:autoSpaceDN w:val="0"/>
        <w:adjustRightInd w:val="0"/>
        <w:spacing w:after="0" w:line="240" w:lineRule="auto"/>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8 dapa</w:t>
      </w:r>
      <w:r>
        <w:rPr>
          <w:rFonts w:ascii="Times New Roman" w:hAnsi="Times New Roman"/>
          <w:color w:val="000000"/>
          <w:sz w:val="24"/>
          <w:szCs w:val="24"/>
        </w:rPr>
        <w:t>t dilihat bahwa 2 responden (10</w:t>
      </w:r>
      <w:r w:rsidRPr="00222F09">
        <w:rPr>
          <w:rFonts w:ascii="Times New Roman" w:hAnsi="Times New Roman"/>
          <w:color w:val="000000"/>
          <w:sz w:val="24"/>
          <w:szCs w:val="24"/>
        </w:rPr>
        <w:t>%) menyatakan bahwa perpindahan/mutasi selalu di</w:t>
      </w:r>
      <w:r>
        <w:rPr>
          <w:rFonts w:ascii="Times New Roman" w:hAnsi="Times New Roman"/>
          <w:color w:val="000000"/>
          <w:sz w:val="24"/>
          <w:szCs w:val="24"/>
        </w:rPr>
        <w:t>alami responden, 3responden (15</w:t>
      </w:r>
      <w:r w:rsidRPr="00222F09">
        <w:rPr>
          <w:rFonts w:ascii="Times New Roman" w:hAnsi="Times New Roman"/>
          <w:color w:val="000000"/>
          <w:sz w:val="24"/>
          <w:szCs w:val="24"/>
        </w:rPr>
        <w:t>%) perpindahan /mutasi sering dia</w:t>
      </w:r>
      <w:r>
        <w:rPr>
          <w:rFonts w:ascii="Times New Roman" w:hAnsi="Times New Roman"/>
          <w:color w:val="000000"/>
          <w:sz w:val="24"/>
          <w:szCs w:val="24"/>
        </w:rPr>
        <w:t>lami responden, 7 responden (35</w:t>
      </w:r>
      <w:r w:rsidRPr="00222F09">
        <w:rPr>
          <w:rFonts w:ascii="Times New Roman" w:hAnsi="Times New Roman"/>
          <w:color w:val="000000"/>
          <w:sz w:val="24"/>
          <w:szCs w:val="24"/>
        </w:rPr>
        <w:t>%) menyatakan perpindahan / mutasi terkadang dia</w:t>
      </w:r>
      <w:r>
        <w:rPr>
          <w:rFonts w:ascii="Times New Roman" w:hAnsi="Times New Roman"/>
          <w:color w:val="000000"/>
          <w:sz w:val="24"/>
          <w:szCs w:val="24"/>
        </w:rPr>
        <w:t>lami responden, 8 responden (40</w:t>
      </w:r>
      <w:r w:rsidRPr="00222F09">
        <w:rPr>
          <w:rFonts w:ascii="Times New Roman" w:hAnsi="Times New Roman"/>
          <w:color w:val="000000"/>
          <w:sz w:val="24"/>
          <w:szCs w:val="24"/>
        </w:rPr>
        <w:t>%) menyatakan bahwa perpindahan/mutasi tidak pernah dialami responden.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tabel 8, dapa</w:t>
      </w:r>
      <w:r>
        <w:rPr>
          <w:rFonts w:ascii="Times New Roman" w:hAnsi="Times New Roman"/>
          <w:color w:val="000000"/>
          <w:sz w:val="24"/>
          <w:szCs w:val="24"/>
        </w:rPr>
        <w:t>t dilihat bahwa 5 responden (25</w:t>
      </w:r>
      <w:r w:rsidRPr="00222F09">
        <w:rPr>
          <w:rFonts w:ascii="Times New Roman" w:hAnsi="Times New Roman"/>
          <w:color w:val="000000"/>
          <w:sz w:val="24"/>
          <w:szCs w:val="24"/>
        </w:rPr>
        <w:t>%)  sering mengalami perpindahan /mutasi, sedan</w:t>
      </w:r>
      <w:r>
        <w:rPr>
          <w:rFonts w:ascii="Times New Roman" w:hAnsi="Times New Roman"/>
          <w:color w:val="000000"/>
          <w:sz w:val="24"/>
          <w:szCs w:val="24"/>
        </w:rPr>
        <w:t>gkan 15 responden (75</w:t>
      </w:r>
      <w:r w:rsidRPr="00222F09">
        <w:rPr>
          <w:rFonts w:ascii="Times New Roman" w:hAnsi="Times New Roman"/>
          <w:color w:val="000000"/>
          <w:sz w:val="24"/>
          <w:szCs w:val="24"/>
        </w:rPr>
        <w:t>%) tidak pernah mengalami perpindahan/mutasi.</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lebih dari setengah responden pernah mengalami perpindahan/mutasi.</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 xml:space="preserve">Tabel 9 </w:t>
      </w:r>
    </w:p>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Penempatan Kerja Sebagai Bagian Dari Non Material Insentif</w:t>
      </w:r>
    </w:p>
    <w:tbl>
      <w:tblPr>
        <w:tblStyle w:val="TableGrid"/>
        <w:tblW w:w="0" w:type="auto"/>
        <w:tblInd w:w="534" w:type="dxa"/>
        <w:tblLayout w:type="fixed"/>
        <w:tblLook w:val="04A0"/>
      </w:tblPr>
      <w:tblGrid>
        <w:gridCol w:w="3543"/>
        <w:gridCol w:w="1985"/>
        <w:gridCol w:w="850"/>
        <w:gridCol w:w="1134"/>
      </w:tblGrid>
      <w:tr w:rsidR="00AA49FC" w:rsidRPr="00362522" w:rsidTr="00D60A09">
        <w:trPr>
          <w:trHeight w:val="707"/>
        </w:trPr>
        <w:tc>
          <w:tcPr>
            <w:tcW w:w="3543"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Pertanyaan</w:t>
            </w:r>
          </w:p>
        </w:tc>
        <w:tc>
          <w:tcPr>
            <w:tcW w:w="1985"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Kategori Jawaban</w:t>
            </w:r>
          </w:p>
        </w:tc>
        <w:tc>
          <w:tcPr>
            <w:tcW w:w="850"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F</w:t>
            </w:r>
          </w:p>
        </w:tc>
        <w:tc>
          <w:tcPr>
            <w:tcW w:w="1134" w:type="dxa"/>
            <w:vAlign w:val="center"/>
          </w:tcPr>
          <w:p w:rsidR="00AA49FC" w:rsidRPr="00362522" w:rsidRDefault="00AA49FC" w:rsidP="00362522">
            <w:pPr>
              <w:autoSpaceDE w:val="0"/>
              <w:autoSpaceDN w:val="0"/>
              <w:adjustRightInd w:val="0"/>
              <w:spacing w:after="0" w:line="240" w:lineRule="auto"/>
              <w:jc w:val="center"/>
              <w:rPr>
                <w:rFonts w:ascii="Times New Roman" w:hAnsi="Times New Roman"/>
                <w:b/>
                <w:color w:val="000000"/>
                <w:sz w:val="20"/>
                <w:szCs w:val="20"/>
              </w:rPr>
            </w:pPr>
            <w:r w:rsidRPr="00362522">
              <w:rPr>
                <w:rFonts w:ascii="Times New Roman" w:hAnsi="Times New Roman"/>
                <w:b/>
                <w:color w:val="000000"/>
                <w:sz w:val="20"/>
                <w:szCs w:val="20"/>
              </w:rPr>
              <w:t>%</w:t>
            </w:r>
          </w:p>
        </w:tc>
      </w:tr>
      <w:tr w:rsidR="00AA49FC" w:rsidRPr="00362522" w:rsidTr="00D60A09">
        <w:trPr>
          <w:trHeight w:val="1204"/>
        </w:trPr>
        <w:tc>
          <w:tcPr>
            <w:tcW w:w="3543" w:type="dxa"/>
          </w:tcPr>
          <w:p w:rsidR="00AA49FC" w:rsidRPr="00362522" w:rsidRDefault="00AA49FC" w:rsidP="00362522">
            <w:pPr>
              <w:autoSpaceDE w:val="0"/>
              <w:autoSpaceDN w:val="0"/>
              <w:adjustRightInd w:val="0"/>
              <w:spacing w:after="0" w:line="240" w:lineRule="auto"/>
              <w:rPr>
                <w:rFonts w:ascii="Times New Roman" w:hAnsi="Times New Roman"/>
                <w:color w:val="000000"/>
                <w:sz w:val="20"/>
                <w:szCs w:val="20"/>
              </w:rPr>
            </w:pPr>
            <w:r w:rsidRPr="00362522">
              <w:rPr>
                <w:rFonts w:ascii="Times New Roman" w:hAnsi="Times New Roman"/>
                <w:color w:val="000000"/>
                <w:sz w:val="20"/>
                <w:szCs w:val="20"/>
              </w:rPr>
              <w:t>Menurut Bapak/Ibu/Sdr, apakah penempatan kerja saat ini sesuai dengan keahlian yang Bapak/Ibu/Sdr miliki</w:t>
            </w:r>
          </w:p>
        </w:tc>
        <w:tc>
          <w:tcPr>
            <w:tcW w:w="1985" w:type="dxa"/>
          </w:tcPr>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a. Sangat sesuai</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b. Sesuai</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c. Kurang sesuai</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r w:rsidRPr="00362522">
              <w:rPr>
                <w:rFonts w:ascii="Times New Roman" w:hAnsi="Times New Roman"/>
                <w:color w:val="000000"/>
                <w:sz w:val="20"/>
                <w:szCs w:val="20"/>
              </w:rPr>
              <w:t>d. Tidak sesuai</w:t>
            </w:r>
          </w:p>
        </w:tc>
        <w:tc>
          <w:tcPr>
            <w:tcW w:w="850"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4</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w:t>
            </w:r>
          </w:p>
        </w:tc>
        <w:tc>
          <w:tcPr>
            <w:tcW w:w="1134" w:type="dxa"/>
          </w:tcPr>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70 %</w:t>
            </w:r>
          </w:p>
          <w:p w:rsidR="00AA49FC" w:rsidRPr="00362522" w:rsidRDefault="00AA49FC"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20 %</w:t>
            </w:r>
          </w:p>
          <w:p w:rsidR="00AA49FC" w:rsidRPr="00362522" w:rsidRDefault="00AA49FC" w:rsidP="00362522">
            <w:pPr>
              <w:autoSpaceDE w:val="0"/>
              <w:autoSpaceDN w:val="0"/>
              <w:adjustRightInd w:val="0"/>
              <w:spacing w:after="0" w:line="240" w:lineRule="auto"/>
              <w:jc w:val="both"/>
              <w:rPr>
                <w:rFonts w:ascii="Times New Roman" w:hAnsi="Times New Roman"/>
                <w:color w:val="000000"/>
                <w:sz w:val="20"/>
                <w:szCs w:val="20"/>
              </w:rPr>
            </w:pPr>
          </w:p>
        </w:tc>
      </w:tr>
      <w:tr w:rsidR="004B7F34" w:rsidRPr="00362522" w:rsidTr="00D76440">
        <w:trPr>
          <w:trHeight w:val="47"/>
        </w:trPr>
        <w:tc>
          <w:tcPr>
            <w:tcW w:w="5528" w:type="dxa"/>
            <w:gridSpan w:val="2"/>
          </w:tcPr>
          <w:p w:rsidR="004B7F34" w:rsidRPr="00362522" w:rsidRDefault="004B7F34" w:rsidP="004B7F3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lang w:val="id-ID"/>
              </w:rPr>
              <w:t>Ju</w:t>
            </w:r>
            <w:r w:rsidRPr="004B7F34">
              <w:rPr>
                <w:rFonts w:ascii="Times New Roman" w:hAnsi="Times New Roman"/>
                <w:b/>
                <w:bCs/>
                <w:color w:val="000000"/>
                <w:sz w:val="20"/>
                <w:szCs w:val="20"/>
                <w:lang w:val="id-ID"/>
              </w:rPr>
              <w:t>mlah</w:t>
            </w:r>
          </w:p>
        </w:tc>
        <w:tc>
          <w:tcPr>
            <w:tcW w:w="850" w:type="dxa"/>
            <w:vAlign w:val="center"/>
          </w:tcPr>
          <w:p w:rsidR="004B7F34" w:rsidRPr="00362522" w:rsidRDefault="004B7F34"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20</w:t>
            </w:r>
          </w:p>
        </w:tc>
        <w:tc>
          <w:tcPr>
            <w:tcW w:w="1134" w:type="dxa"/>
            <w:vAlign w:val="center"/>
          </w:tcPr>
          <w:p w:rsidR="004B7F34" w:rsidRPr="00362522" w:rsidRDefault="004B7F34" w:rsidP="00362522">
            <w:pPr>
              <w:autoSpaceDE w:val="0"/>
              <w:autoSpaceDN w:val="0"/>
              <w:adjustRightInd w:val="0"/>
              <w:spacing w:after="0" w:line="240" w:lineRule="auto"/>
              <w:jc w:val="center"/>
              <w:rPr>
                <w:rFonts w:ascii="Times New Roman" w:hAnsi="Times New Roman"/>
                <w:color w:val="000000"/>
                <w:sz w:val="20"/>
                <w:szCs w:val="20"/>
              </w:rPr>
            </w:pPr>
            <w:r w:rsidRPr="00362522">
              <w:rPr>
                <w:rFonts w:ascii="Times New Roman" w:hAnsi="Times New Roman"/>
                <w:color w:val="000000"/>
                <w:sz w:val="20"/>
                <w:szCs w:val="20"/>
              </w:rPr>
              <w:t>100 %</w:t>
            </w:r>
          </w:p>
        </w:tc>
      </w:tr>
    </w:tbl>
    <w:p w:rsidR="004B7F34" w:rsidRDefault="004B7F34" w:rsidP="00362522">
      <w:pPr>
        <w:autoSpaceDE w:val="0"/>
        <w:autoSpaceDN w:val="0"/>
        <w:adjustRightInd w:val="0"/>
        <w:spacing w:after="0" w:line="360" w:lineRule="auto"/>
        <w:jc w:val="center"/>
        <w:rPr>
          <w:rFonts w:asciiTheme="majorBidi" w:hAnsiTheme="majorBidi" w:cstheme="majorBidi"/>
          <w:b/>
          <w:bCs/>
          <w:noProof/>
          <w:sz w:val="20"/>
          <w:szCs w:val="20"/>
          <w:lang w:val="id-ID"/>
        </w:rPr>
      </w:pPr>
    </w:p>
    <w:p w:rsidR="00362522" w:rsidRDefault="00362522" w:rsidP="00362522">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Pr="00222F09" w:rsidRDefault="00AA49FC" w:rsidP="00AA49FC">
      <w:pPr>
        <w:autoSpaceDE w:val="0"/>
        <w:autoSpaceDN w:val="0"/>
        <w:adjustRightInd w:val="0"/>
        <w:spacing w:after="0" w:line="360" w:lineRule="auto"/>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Dari tabel 9 dapat </w:t>
      </w:r>
      <w:r>
        <w:rPr>
          <w:rFonts w:ascii="Times New Roman" w:hAnsi="Times New Roman"/>
          <w:color w:val="000000"/>
          <w:sz w:val="24"/>
          <w:szCs w:val="24"/>
        </w:rPr>
        <w:t>dilihat bahwa 2 responden (10</w:t>
      </w:r>
      <w:r w:rsidRPr="00222F09">
        <w:rPr>
          <w:rFonts w:ascii="Times New Roman" w:hAnsi="Times New Roman"/>
          <w:color w:val="000000"/>
          <w:sz w:val="24"/>
          <w:szCs w:val="24"/>
        </w:rPr>
        <w:t xml:space="preserve">%) menyatakan bahwa penempatan kerja saat ini sangat sesuai dengan keahlian responden, 14 responden (70 %) menyatakan bahwa penempatan kerja saat ini sesuai dengan keahlian responden, 4 responden (20 %) menyatakan bahwa penempatan kerja saat ini kurang </w:t>
      </w:r>
      <w:r w:rsidRPr="00222F09">
        <w:rPr>
          <w:rFonts w:ascii="Times New Roman" w:hAnsi="Times New Roman"/>
          <w:color w:val="000000"/>
          <w:sz w:val="24"/>
          <w:szCs w:val="24"/>
        </w:rPr>
        <w:lastRenderedPageBreak/>
        <w:t>sesuai dengan kea</w:t>
      </w:r>
      <w:r>
        <w:rPr>
          <w:rFonts w:ascii="Times New Roman" w:hAnsi="Times New Roman"/>
          <w:color w:val="000000"/>
          <w:sz w:val="24"/>
          <w:szCs w:val="24"/>
        </w:rPr>
        <w:t>hlian responden, - responden (0</w:t>
      </w:r>
      <w:r w:rsidRPr="00222F09">
        <w:rPr>
          <w:rFonts w:ascii="Times New Roman" w:hAnsi="Times New Roman"/>
          <w:color w:val="000000"/>
          <w:sz w:val="24"/>
          <w:szCs w:val="24"/>
        </w:rPr>
        <w:t>%) menyatakan bahwa penempatan kerja saat ini tidak sesuai dengan keahlian yang dimiliki.</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tabel 9 me</w:t>
      </w:r>
      <w:r>
        <w:rPr>
          <w:rFonts w:ascii="Times New Roman" w:hAnsi="Times New Roman"/>
          <w:color w:val="000000"/>
          <w:sz w:val="24"/>
          <w:szCs w:val="24"/>
        </w:rPr>
        <w:t>nyatakan bahwa 16 responden (80</w:t>
      </w:r>
      <w:r w:rsidRPr="00222F09">
        <w:rPr>
          <w:rFonts w:ascii="Times New Roman" w:hAnsi="Times New Roman"/>
          <w:color w:val="000000"/>
          <w:sz w:val="24"/>
          <w:szCs w:val="24"/>
        </w:rPr>
        <w:t>%) menyatakan bahwa penempatan kerja saat ini sesuai dengan keahlian yang dimiliki pustak</w:t>
      </w:r>
      <w:r>
        <w:rPr>
          <w:rFonts w:ascii="Times New Roman" w:hAnsi="Times New Roman"/>
          <w:color w:val="000000"/>
          <w:sz w:val="24"/>
          <w:szCs w:val="24"/>
        </w:rPr>
        <w:t>awan, sedangkan 4 responden (20</w:t>
      </w:r>
      <w:r w:rsidRPr="00222F09">
        <w:rPr>
          <w:rFonts w:ascii="Times New Roman" w:hAnsi="Times New Roman"/>
          <w:color w:val="000000"/>
          <w:sz w:val="24"/>
          <w:szCs w:val="24"/>
        </w:rPr>
        <w:t>%) menyatakan bahwa penempatan kerja saat ini tidak sesuai dengan keahlian pustakawan.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Berdasarkan uraian di atas dapat disimpulkan bahwa pada umumnya penempatan kerja saat ini sudah sesuai dengan keahlian yan</w:t>
      </w:r>
      <w:r>
        <w:rPr>
          <w:rFonts w:ascii="Times New Roman" w:hAnsi="Times New Roman"/>
          <w:color w:val="000000"/>
          <w:sz w:val="24"/>
          <w:szCs w:val="24"/>
        </w:rPr>
        <w:t>g dimiliki responden/pustakawan</w:t>
      </w: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 xml:space="preserve">Tabel 10 </w:t>
      </w:r>
    </w:p>
    <w:p w:rsidR="00AA49FC" w:rsidRDefault="00AA49FC" w:rsidP="004B7F34">
      <w:pPr>
        <w:autoSpaceDE w:val="0"/>
        <w:autoSpaceDN w:val="0"/>
        <w:adjustRightInd w:val="0"/>
        <w:spacing w:after="0" w:line="240" w:lineRule="auto"/>
        <w:jc w:val="center"/>
        <w:rPr>
          <w:rFonts w:ascii="Times New Roman" w:hAnsi="Times New Roman"/>
          <w:b/>
          <w:color w:val="000000"/>
          <w:sz w:val="20"/>
          <w:szCs w:val="20"/>
          <w:lang w:val="id-ID"/>
        </w:rPr>
      </w:pPr>
      <w:r w:rsidRPr="004B7F34">
        <w:rPr>
          <w:rFonts w:ascii="Times New Roman" w:hAnsi="Times New Roman"/>
          <w:b/>
          <w:color w:val="000000"/>
          <w:sz w:val="20"/>
          <w:szCs w:val="20"/>
        </w:rPr>
        <w:t>Pendidikan dan Pelatihan Pustakawan</w:t>
      </w:r>
    </w:p>
    <w:p w:rsidR="004B7F34" w:rsidRPr="004B7F34" w:rsidRDefault="004B7F34" w:rsidP="004B7F34">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2976"/>
        <w:gridCol w:w="2127"/>
        <w:gridCol w:w="992"/>
        <w:gridCol w:w="1417"/>
      </w:tblGrid>
      <w:tr w:rsidR="00AA49FC" w:rsidRPr="004B7F34" w:rsidTr="00D60A09">
        <w:trPr>
          <w:trHeight w:val="707"/>
        </w:trPr>
        <w:tc>
          <w:tcPr>
            <w:tcW w:w="2976"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2127"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992"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1417"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D60A09">
        <w:trPr>
          <w:trHeight w:val="1204"/>
        </w:trPr>
        <w:tc>
          <w:tcPr>
            <w:tcW w:w="2976" w:type="dxa"/>
          </w:tcPr>
          <w:p w:rsidR="00AA49FC" w:rsidRPr="004B7F34" w:rsidRDefault="00AA49FC" w:rsidP="004B7F34">
            <w:pPr>
              <w:autoSpaceDE w:val="0"/>
              <w:autoSpaceDN w:val="0"/>
              <w:adjustRightInd w:val="0"/>
              <w:spacing w:after="0" w:line="240" w:lineRule="auto"/>
              <w:rPr>
                <w:rFonts w:ascii="Times New Roman" w:hAnsi="Times New Roman"/>
                <w:color w:val="000000"/>
                <w:sz w:val="20"/>
                <w:szCs w:val="20"/>
              </w:rPr>
            </w:pPr>
            <w:r w:rsidRPr="004B7F34">
              <w:rPr>
                <w:rFonts w:ascii="Times New Roman" w:hAnsi="Times New Roman"/>
                <w:color w:val="000000"/>
                <w:sz w:val="20"/>
                <w:szCs w:val="20"/>
              </w:rPr>
              <w:t>Apakah Bapak/Ibu/Sdr pernah mengikuti pendidikan dan pelatihan pustakawan</w:t>
            </w:r>
          </w:p>
        </w:tc>
        <w:tc>
          <w:tcPr>
            <w:tcW w:w="2127" w:type="dxa"/>
          </w:tcPr>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a. Selalu</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b. Sering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c. Kadang-kadang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d. Tidak pernah</w:t>
            </w:r>
          </w:p>
        </w:tc>
        <w:tc>
          <w:tcPr>
            <w:tcW w:w="992"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4</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12</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w:t>
            </w:r>
          </w:p>
        </w:tc>
        <w:tc>
          <w:tcPr>
            <w:tcW w:w="1417"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15 %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60 %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5 %</w:t>
            </w:r>
          </w:p>
        </w:tc>
      </w:tr>
      <w:tr w:rsidR="004B7F34" w:rsidRPr="004B7F34" w:rsidTr="007F40BB">
        <w:trPr>
          <w:trHeight w:val="47"/>
        </w:trPr>
        <w:tc>
          <w:tcPr>
            <w:tcW w:w="5103" w:type="dxa"/>
            <w:gridSpan w:val="2"/>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b/>
                <w:bCs/>
                <w:color w:val="000000"/>
                <w:sz w:val="20"/>
                <w:szCs w:val="20"/>
                <w:lang w:val="id-ID"/>
              </w:rPr>
              <w:t>Jumlah</w:t>
            </w:r>
          </w:p>
        </w:tc>
        <w:tc>
          <w:tcPr>
            <w:tcW w:w="992"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1417"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AA49FC" w:rsidRDefault="00AA49FC" w:rsidP="004B7F34">
      <w:pPr>
        <w:autoSpaceDE w:val="0"/>
        <w:autoSpaceDN w:val="0"/>
        <w:adjustRightInd w:val="0"/>
        <w:spacing w:after="0" w:line="240" w:lineRule="auto"/>
        <w:rPr>
          <w:rFonts w:ascii="Times New Roman" w:hAnsi="Times New Roman"/>
          <w:color w:val="000000"/>
          <w:sz w:val="24"/>
          <w:szCs w:val="24"/>
          <w:lang w:val="id-ID"/>
        </w:rPr>
      </w:pPr>
    </w:p>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4B7F34" w:rsidRPr="004B7F34" w:rsidRDefault="004B7F34" w:rsidP="00AA49FC">
      <w:pPr>
        <w:autoSpaceDE w:val="0"/>
        <w:autoSpaceDN w:val="0"/>
        <w:adjustRightInd w:val="0"/>
        <w:spacing w:after="0" w:line="360" w:lineRule="auto"/>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10 dapa</w:t>
      </w:r>
      <w:r>
        <w:rPr>
          <w:rFonts w:ascii="Times New Roman" w:hAnsi="Times New Roman"/>
          <w:color w:val="000000"/>
          <w:sz w:val="24"/>
          <w:szCs w:val="24"/>
        </w:rPr>
        <w:t>t dilihat bahwa 3 responden (15</w:t>
      </w:r>
      <w:r w:rsidRPr="00222F09">
        <w:rPr>
          <w:rFonts w:ascii="Times New Roman" w:hAnsi="Times New Roman"/>
          <w:color w:val="000000"/>
          <w:sz w:val="24"/>
          <w:szCs w:val="24"/>
        </w:rPr>
        <w:t>%) menyatakan bahwa selalu mengikuti pendidikan</w:t>
      </w:r>
      <w:r>
        <w:rPr>
          <w:rFonts w:ascii="Times New Roman" w:hAnsi="Times New Roman"/>
          <w:color w:val="000000"/>
          <w:sz w:val="24"/>
          <w:szCs w:val="24"/>
        </w:rPr>
        <w:t xml:space="preserve"> dan pelatihan, 4 responden (20</w:t>
      </w:r>
      <w:r w:rsidRPr="00222F09">
        <w:rPr>
          <w:rFonts w:ascii="Times New Roman" w:hAnsi="Times New Roman"/>
          <w:color w:val="000000"/>
          <w:sz w:val="24"/>
          <w:szCs w:val="24"/>
        </w:rPr>
        <w:t xml:space="preserve">%) menyatakan sering mengikuti pendidikan </w:t>
      </w:r>
      <w:r>
        <w:rPr>
          <w:rFonts w:ascii="Times New Roman" w:hAnsi="Times New Roman"/>
          <w:color w:val="000000"/>
          <w:sz w:val="24"/>
          <w:szCs w:val="24"/>
        </w:rPr>
        <w:t>dan pelatihan, 12 responden (60</w:t>
      </w:r>
      <w:r w:rsidRPr="00222F09">
        <w:rPr>
          <w:rFonts w:ascii="Times New Roman" w:hAnsi="Times New Roman"/>
          <w:color w:val="000000"/>
          <w:sz w:val="24"/>
          <w:szCs w:val="24"/>
        </w:rPr>
        <w:t>%) menyatakan bahwa kadang mengikuti pendidika</w:t>
      </w:r>
      <w:r>
        <w:rPr>
          <w:rFonts w:ascii="Times New Roman" w:hAnsi="Times New Roman"/>
          <w:color w:val="000000"/>
          <w:sz w:val="24"/>
          <w:szCs w:val="24"/>
        </w:rPr>
        <w:t>n dan pelatihan, 1 responden (5</w:t>
      </w:r>
      <w:r w:rsidRPr="00222F09">
        <w:rPr>
          <w:rFonts w:ascii="Times New Roman" w:hAnsi="Times New Roman"/>
          <w:color w:val="000000"/>
          <w:sz w:val="24"/>
          <w:szCs w:val="24"/>
        </w:rPr>
        <w:t>%) menyatakan bahwa tidak pernah mengikuti pendidikan dan pelatihan</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tabel 10 menyatakan b</w:t>
      </w:r>
      <w:r>
        <w:rPr>
          <w:rFonts w:ascii="Times New Roman" w:hAnsi="Times New Roman"/>
          <w:color w:val="000000"/>
          <w:sz w:val="24"/>
          <w:szCs w:val="24"/>
        </w:rPr>
        <w:t>ahwa 7 responden (35</w:t>
      </w:r>
      <w:r w:rsidRPr="00222F09">
        <w:rPr>
          <w:rFonts w:ascii="Times New Roman" w:hAnsi="Times New Roman"/>
          <w:color w:val="000000"/>
          <w:sz w:val="24"/>
          <w:szCs w:val="24"/>
        </w:rPr>
        <w:t>%) menyatakan bahwa selalu mengikuti pendidikan dan pelatihan pustaka</w:t>
      </w:r>
      <w:r>
        <w:rPr>
          <w:rFonts w:ascii="Times New Roman" w:hAnsi="Times New Roman"/>
          <w:color w:val="000000"/>
          <w:sz w:val="24"/>
          <w:szCs w:val="24"/>
        </w:rPr>
        <w:t>wan, sedangkan 13 responden (65</w:t>
      </w:r>
      <w:r w:rsidRPr="00222F09">
        <w:rPr>
          <w:rFonts w:ascii="Times New Roman" w:hAnsi="Times New Roman"/>
          <w:color w:val="000000"/>
          <w:sz w:val="24"/>
          <w:szCs w:val="24"/>
        </w:rPr>
        <w:t>%) menyatakan bahwa tidak pernah mengikuti pendidikan dan pelatihan</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pada umumnya responden tidak pernah mengikuti pendidikan dan pelatihan pustakawan.</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proofErr w:type="gramStart"/>
      <w:r>
        <w:rPr>
          <w:rFonts w:ascii="Times New Roman" w:hAnsi="Times New Roman"/>
          <w:b/>
          <w:color w:val="000000"/>
          <w:sz w:val="24"/>
          <w:szCs w:val="24"/>
        </w:rPr>
        <w:t xml:space="preserve">3.6 </w:t>
      </w:r>
      <w:r w:rsidRPr="00222F09">
        <w:rPr>
          <w:rFonts w:ascii="Times New Roman" w:hAnsi="Times New Roman"/>
          <w:b/>
          <w:color w:val="000000"/>
          <w:sz w:val="24"/>
          <w:szCs w:val="24"/>
        </w:rPr>
        <w:t xml:space="preserve"> Produktivitas</w:t>
      </w:r>
      <w:proofErr w:type="gramEnd"/>
      <w:r w:rsidRPr="00222F09">
        <w:rPr>
          <w:rFonts w:ascii="Times New Roman" w:hAnsi="Times New Roman"/>
          <w:b/>
          <w:color w:val="000000"/>
          <w:sz w:val="24"/>
          <w:szCs w:val="24"/>
        </w:rPr>
        <w:t xml:space="preserve"> Kerja</w:t>
      </w: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3.6</w:t>
      </w:r>
      <w:r w:rsidRPr="00222F09">
        <w:rPr>
          <w:rFonts w:ascii="Times New Roman" w:hAnsi="Times New Roman"/>
          <w:b/>
          <w:color w:val="000000"/>
          <w:sz w:val="24"/>
          <w:szCs w:val="24"/>
        </w:rPr>
        <w:t>.1 Disiplin Kerja</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r w:rsidRPr="00222F09">
        <w:rPr>
          <w:rFonts w:ascii="Times New Roman" w:hAnsi="Times New Roman"/>
          <w:color w:val="000000"/>
          <w:sz w:val="24"/>
          <w:szCs w:val="24"/>
        </w:rPr>
        <w:t xml:space="preserve">Untuk mengetahui pendapat responden mengenai disiplin kerja dapat dilihat pada jawaban responden nomor 11 pada tabel 12 berikut </w:t>
      </w:r>
      <w:proofErr w:type="gramStart"/>
      <w:r w:rsidRPr="00222F09">
        <w:rPr>
          <w:rFonts w:ascii="Times New Roman" w:hAnsi="Times New Roman"/>
          <w:color w:val="000000"/>
          <w:sz w:val="24"/>
          <w:szCs w:val="24"/>
        </w:rPr>
        <w:t>ini :</w:t>
      </w:r>
      <w:proofErr w:type="gramEnd"/>
    </w:p>
    <w:p w:rsidR="00AA49FC" w:rsidRPr="004B7F34" w:rsidRDefault="00AA49FC" w:rsidP="004B7F34">
      <w:pPr>
        <w:autoSpaceDE w:val="0"/>
        <w:autoSpaceDN w:val="0"/>
        <w:adjustRightInd w:val="0"/>
        <w:spacing w:after="0" w:line="240" w:lineRule="auto"/>
        <w:contextualSpacing/>
        <w:jc w:val="center"/>
        <w:rPr>
          <w:rFonts w:ascii="Times New Roman" w:hAnsi="Times New Roman"/>
          <w:b/>
          <w:color w:val="000000"/>
          <w:sz w:val="20"/>
          <w:szCs w:val="20"/>
        </w:rPr>
      </w:pPr>
      <w:r w:rsidRPr="004B7F34">
        <w:rPr>
          <w:rFonts w:ascii="Times New Roman" w:hAnsi="Times New Roman"/>
          <w:b/>
          <w:color w:val="000000"/>
          <w:sz w:val="20"/>
          <w:szCs w:val="20"/>
        </w:rPr>
        <w:lastRenderedPageBreak/>
        <w:t xml:space="preserve">Tabel 11 </w:t>
      </w:r>
    </w:p>
    <w:p w:rsidR="00AA49FC" w:rsidRDefault="00AA49FC" w:rsidP="004B7F34">
      <w:pPr>
        <w:autoSpaceDE w:val="0"/>
        <w:autoSpaceDN w:val="0"/>
        <w:adjustRightInd w:val="0"/>
        <w:spacing w:after="0" w:line="240" w:lineRule="auto"/>
        <w:contextualSpacing/>
        <w:jc w:val="center"/>
        <w:rPr>
          <w:rFonts w:ascii="Times New Roman" w:hAnsi="Times New Roman"/>
          <w:b/>
          <w:color w:val="000000"/>
          <w:sz w:val="20"/>
          <w:szCs w:val="20"/>
          <w:lang w:val="id-ID"/>
        </w:rPr>
      </w:pPr>
      <w:r w:rsidRPr="004B7F34">
        <w:rPr>
          <w:rFonts w:ascii="Times New Roman" w:hAnsi="Times New Roman"/>
          <w:b/>
          <w:color w:val="000000"/>
          <w:sz w:val="20"/>
          <w:szCs w:val="20"/>
        </w:rPr>
        <w:t>Disiplin Kerja</w:t>
      </w:r>
    </w:p>
    <w:p w:rsidR="004B7F34" w:rsidRPr="004B7F34" w:rsidRDefault="004B7F34" w:rsidP="004B7F34">
      <w:pPr>
        <w:autoSpaceDE w:val="0"/>
        <w:autoSpaceDN w:val="0"/>
        <w:adjustRightInd w:val="0"/>
        <w:spacing w:after="0" w:line="240" w:lineRule="auto"/>
        <w:contextualSpacing/>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402"/>
        <w:gridCol w:w="2268"/>
        <w:gridCol w:w="850"/>
        <w:gridCol w:w="992"/>
      </w:tblGrid>
      <w:tr w:rsidR="00AA49FC" w:rsidRPr="004B7F34" w:rsidTr="00D60A09">
        <w:trPr>
          <w:trHeight w:val="707"/>
        </w:trPr>
        <w:tc>
          <w:tcPr>
            <w:tcW w:w="3402" w:type="dxa"/>
            <w:vAlign w:val="center"/>
          </w:tcPr>
          <w:p w:rsidR="00AA49FC" w:rsidRPr="004B7F34" w:rsidRDefault="00AA49FC" w:rsidP="004B7F34">
            <w:pPr>
              <w:autoSpaceDE w:val="0"/>
              <w:autoSpaceDN w:val="0"/>
              <w:adjustRightInd w:val="0"/>
              <w:spacing w:after="0" w:line="240" w:lineRule="auto"/>
              <w:contextualSpacing/>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2268" w:type="dxa"/>
            <w:vAlign w:val="center"/>
          </w:tcPr>
          <w:p w:rsidR="00AA49FC" w:rsidRPr="004B7F34" w:rsidRDefault="00AA49FC" w:rsidP="004B7F34">
            <w:pPr>
              <w:autoSpaceDE w:val="0"/>
              <w:autoSpaceDN w:val="0"/>
              <w:adjustRightInd w:val="0"/>
              <w:spacing w:after="0" w:line="240" w:lineRule="auto"/>
              <w:contextualSpacing/>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850" w:type="dxa"/>
            <w:vAlign w:val="center"/>
          </w:tcPr>
          <w:p w:rsidR="00AA49FC" w:rsidRPr="004B7F34" w:rsidRDefault="00AA49FC" w:rsidP="004B7F34">
            <w:pPr>
              <w:autoSpaceDE w:val="0"/>
              <w:autoSpaceDN w:val="0"/>
              <w:adjustRightInd w:val="0"/>
              <w:spacing w:after="0" w:line="240" w:lineRule="auto"/>
              <w:contextualSpacing/>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992" w:type="dxa"/>
            <w:vAlign w:val="center"/>
          </w:tcPr>
          <w:p w:rsidR="00AA49FC" w:rsidRPr="004B7F34" w:rsidRDefault="00AA49FC" w:rsidP="004B7F34">
            <w:pPr>
              <w:autoSpaceDE w:val="0"/>
              <w:autoSpaceDN w:val="0"/>
              <w:adjustRightInd w:val="0"/>
              <w:spacing w:after="0" w:line="240" w:lineRule="auto"/>
              <w:contextualSpacing/>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D60A09">
        <w:trPr>
          <w:trHeight w:val="1204"/>
        </w:trPr>
        <w:tc>
          <w:tcPr>
            <w:tcW w:w="3402" w:type="dxa"/>
          </w:tcPr>
          <w:p w:rsidR="00AA49FC" w:rsidRPr="004B7F34" w:rsidRDefault="00AA49FC" w:rsidP="004B7F34">
            <w:pPr>
              <w:autoSpaceDE w:val="0"/>
              <w:autoSpaceDN w:val="0"/>
              <w:adjustRightInd w:val="0"/>
              <w:spacing w:after="0" w:line="240" w:lineRule="auto"/>
              <w:contextualSpacing/>
              <w:rPr>
                <w:rFonts w:ascii="Times New Roman" w:hAnsi="Times New Roman"/>
                <w:color w:val="000000"/>
                <w:sz w:val="20"/>
                <w:szCs w:val="20"/>
              </w:rPr>
            </w:pPr>
            <w:r w:rsidRPr="004B7F34">
              <w:rPr>
                <w:rFonts w:ascii="Times New Roman" w:hAnsi="Times New Roman"/>
                <w:color w:val="000000"/>
                <w:sz w:val="20"/>
                <w:szCs w:val="20"/>
              </w:rPr>
              <w:t>Apakah Bapak/Ibu/Sdr masuk kantor tepat pada waktunya</w:t>
            </w:r>
          </w:p>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p>
        </w:tc>
        <w:tc>
          <w:tcPr>
            <w:tcW w:w="2268" w:type="dxa"/>
          </w:tcPr>
          <w:p w:rsidR="00AA49FC" w:rsidRPr="004B7F34" w:rsidRDefault="00AA49FC" w:rsidP="004B7F34">
            <w:pPr>
              <w:autoSpaceDE w:val="0"/>
              <w:autoSpaceDN w:val="0"/>
              <w:adjustRightInd w:val="0"/>
              <w:spacing w:after="0" w:line="240" w:lineRule="auto"/>
              <w:contextualSpacing/>
              <w:jc w:val="both"/>
              <w:rPr>
                <w:rFonts w:ascii="Times New Roman" w:hAnsi="Times New Roman"/>
                <w:color w:val="000000"/>
                <w:sz w:val="20"/>
                <w:szCs w:val="20"/>
              </w:rPr>
            </w:pPr>
            <w:r w:rsidRPr="004B7F34">
              <w:rPr>
                <w:rFonts w:ascii="Times New Roman" w:hAnsi="Times New Roman"/>
                <w:color w:val="000000"/>
                <w:sz w:val="20"/>
                <w:szCs w:val="20"/>
              </w:rPr>
              <w:t>a. Selalu</w:t>
            </w:r>
          </w:p>
          <w:p w:rsidR="00AA49FC" w:rsidRPr="004B7F34" w:rsidRDefault="00AA49FC" w:rsidP="004B7F34">
            <w:pPr>
              <w:autoSpaceDE w:val="0"/>
              <w:autoSpaceDN w:val="0"/>
              <w:adjustRightInd w:val="0"/>
              <w:spacing w:after="0" w:line="240" w:lineRule="auto"/>
              <w:contextualSpacing/>
              <w:jc w:val="both"/>
              <w:rPr>
                <w:rFonts w:ascii="Times New Roman" w:hAnsi="Times New Roman"/>
                <w:color w:val="000000"/>
                <w:sz w:val="20"/>
                <w:szCs w:val="20"/>
              </w:rPr>
            </w:pPr>
            <w:r w:rsidRPr="004B7F34">
              <w:rPr>
                <w:rFonts w:ascii="Times New Roman" w:hAnsi="Times New Roman"/>
                <w:color w:val="000000"/>
                <w:sz w:val="20"/>
                <w:szCs w:val="20"/>
              </w:rPr>
              <w:t>b. Sering</w:t>
            </w:r>
          </w:p>
          <w:p w:rsidR="00AA49FC" w:rsidRPr="004B7F34" w:rsidRDefault="00AA49FC" w:rsidP="004B7F34">
            <w:pPr>
              <w:autoSpaceDE w:val="0"/>
              <w:autoSpaceDN w:val="0"/>
              <w:adjustRightInd w:val="0"/>
              <w:spacing w:after="0" w:line="240" w:lineRule="auto"/>
              <w:contextualSpacing/>
              <w:jc w:val="both"/>
              <w:rPr>
                <w:rFonts w:ascii="Times New Roman" w:hAnsi="Times New Roman"/>
                <w:color w:val="000000"/>
                <w:sz w:val="20"/>
                <w:szCs w:val="20"/>
              </w:rPr>
            </w:pPr>
            <w:r w:rsidRPr="004B7F34">
              <w:rPr>
                <w:rFonts w:ascii="Times New Roman" w:hAnsi="Times New Roman"/>
                <w:color w:val="000000"/>
                <w:sz w:val="20"/>
                <w:szCs w:val="20"/>
              </w:rPr>
              <w:t>c. Kadang-kadang</w:t>
            </w:r>
          </w:p>
          <w:p w:rsidR="00AA49FC" w:rsidRPr="004B7F34" w:rsidRDefault="00AA49FC" w:rsidP="004B7F34">
            <w:pPr>
              <w:autoSpaceDE w:val="0"/>
              <w:autoSpaceDN w:val="0"/>
              <w:adjustRightInd w:val="0"/>
              <w:spacing w:after="0" w:line="240" w:lineRule="auto"/>
              <w:contextualSpacing/>
              <w:jc w:val="both"/>
              <w:rPr>
                <w:rFonts w:ascii="Times New Roman" w:hAnsi="Times New Roman"/>
                <w:color w:val="000000"/>
                <w:sz w:val="20"/>
                <w:szCs w:val="20"/>
              </w:rPr>
            </w:pPr>
            <w:r w:rsidRPr="004B7F34">
              <w:rPr>
                <w:rFonts w:ascii="Times New Roman" w:hAnsi="Times New Roman"/>
                <w:color w:val="000000"/>
                <w:sz w:val="20"/>
                <w:szCs w:val="20"/>
              </w:rPr>
              <w:t>d. Tidak pernah</w:t>
            </w:r>
          </w:p>
        </w:tc>
        <w:tc>
          <w:tcPr>
            <w:tcW w:w="850" w:type="dxa"/>
          </w:tcPr>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4</w:t>
            </w:r>
          </w:p>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10</w:t>
            </w:r>
          </w:p>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6</w:t>
            </w:r>
          </w:p>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w:t>
            </w:r>
          </w:p>
        </w:tc>
        <w:tc>
          <w:tcPr>
            <w:tcW w:w="992" w:type="dxa"/>
          </w:tcPr>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20 %</w:t>
            </w:r>
          </w:p>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50 %</w:t>
            </w:r>
          </w:p>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30 %</w:t>
            </w:r>
          </w:p>
          <w:p w:rsidR="00AA49FC" w:rsidRPr="004B7F34" w:rsidRDefault="00AA49FC" w:rsidP="004B7F34">
            <w:pPr>
              <w:autoSpaceDE w:val="0"/>
              <w:autoSpaceDN w:val="0"/>
              <w:adjustRightInd w:val="0"/>
              <w:spacing w:after="0" w:line="240" w:lineRule="auto"/>
              <w:contextualSpacing/>
              <w:jc w:val="both"/>
              <w:rPr>
                <w:rFonts w:ascii="Times New Roman" w:hAnsi="Times New Roman"/>
                <w:color w:val="000000"/>
                <w:sz w:val="20"/>
                <w:szCs w:val="20"/>
              </w:rPr>
            </w:pPr>
          </w:p>
        </w:tc>
      </w:tr>
      <w:tr w:rsidR="00AA49FC" w:rsidRPr="004B7F34" w:rsidTr="00D60A09">
        <w:trPr>
          <w:trHeight w:val="47"/>
        </w:trPr>
        <w:tc>
          <w:tcPr>
            <w:tcW w:w="3402" w:type="dxa"/>
          </w:tcPr>
          <w:p w:rsidR="00AA49FC" w:rsidRPr="004B7F34" w:rsidRDefault="00AA49FC" w:rsidP="004B7F34">
            <w:pPr>
              <w:autoSpaceDE w:val="0"/>
              <w:autoSpaceDN w:val="0"/>
              <w:adjustRightInd w:val="0"/>
              <w:spacing w:after="0" w:line="240" w:lineRule="auto"/>
              <w:contextualSpacing/>
              <w:jc w:val="both"/>
              <w:rPr>
                <w:rFonts w:ascii="Times New Roman" w:hAnsi="Times New Roman"/>
                <w:color w:val="000000"/>
                <w:sz w:val="20"/>
                <w:szCs w:val="20"/>
              </w:rPr>
            </w:pPr>
          </w:p>
        </w:tc>
        <w:tc>
          <w:tcPr>
            <w:tcW w:w="2268" w:type="dxa"/>
          </w:tcPr>
          <w:p w:rsidR="00AA49FC" w:rsidRPr="004B7F34" w:rsidRDefault="00AA49FC" w:rsidP="004B7F34">
            <w:pPr>
              <w:autoSpaceDE w:val="0"/>
              <w:autoSpaceDN w:val="0"/>
              <w:adjustRightInd w:val="0"/>
              <w:spacing w:after="0" w:line="240" w:lineRule="auto"/>
              <w:contextualSpacing/>
              <w:jc w:val="both"/>
              <w:rPr>
                <w:rFonts w:ascii="Times New Roman" w:hAnsi="Times New Roman"/>
                <w:color w:val="000000"/>
                <w:sz w:val="20"/>
                <w:szCs w:val="20"/>
              </w:rPr>
            </w:pPr>
          </w:p>
        </w:tc>
        <w:tc>
          <w:tcPr>
            <w:tcW w:w="850" w:type="dxa"/>
            <w:vAlign w:val="center"/>
          </w:tcPr>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992" w:type="dxa"/>
            <w:vAlign w:val="center"/>
          </w:tcPr>
          <w:p w:rsidR="00AA49FC" w:rsidRPr="004B7F34" w:rsidRDefault="00AA49FC" w:rsidP="004B7F34">
            <w:pPr>
              <w:autoSpaceDE w:val="0"/>
              <w:autoSpaceDN w:val="0"/>
              <w:adjustRightInd w:val="0"/>
              <w:spacing w:after="0" w:line="240" w:lineRule="auto"/>
              <w:contextualSpacing/>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4B7F34" w:rsidRDefault="004B7F34" w:rsidP="004B7F34">
      <w:pPr>
        <w:autoSpaceDE w:val="0"/>
        <w:autoSpaceDN w:val="0"/>
        <w:adjustRightInd w:val="0"/>
        <w:spacing w:after="0" w:line="360" w:lineRule="auto"/>
        <w:jc w:val="center"/>
        <w:rPr>
          <w:rFonts w:asciiTheme="majorBidi" w:hAnsiTheme="majorBidi" w:cstheme="majorBidi"/>
          <w:b/>
          <w:bCs/>
          <w:noProof/>
          <w:sz w:val="20"/>
          <w:szCs w:val="20"/>
          <w:lang w:val="id-ID"/>
        </w:rPr>
      </w:pPr>
    </w:p>
    <w:p w:rsidR="004B7F34" w:rsidRDefault="004B7F34" w:rsidP="004B7F34">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Default="00AA49FC" w:rsidP="00AA49FC">
      <w:pPr>
        <w:autoSpaceDE w:val="0"/>
        <w:autoSpaceDN w:val="0"/>
        <w:adjustRightInd w:val="0"/>
        <w:spacing w:after="0" w:line="360" w:lineRule="auto"/>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11 dapa</w:t>
      </w:r>
      <w:r>
        <w:rPr>
          <w:rFonts w:ascii="Times New Roman" w:hAnsi="Times New Roman"/>
          <w:color w:val="000000"/>
          <w:sz w:val="24"/>
          <w:szCs w:val="24"/>
        </w:rPr>
        <w:t>t dilihat bahwa 4 responden (20</w:t>
      </w:r>
      <w:r w:rsidRPr="00222F09">
        <w:rPr>
          <w:rFonts w:ascii="Times New Roman" w:hAnsi="Times New Roman"/>
          <w:color w:val="000000"/>
          <w:sz w:val="24"/>
          <w:szCs w:val="24"/>
        </w:rPr>
        <w:t xml:space="preserve">%) selalu masuk </w:t>
      </w:r>
      <w:proofErr w:type="gramStart"/>
      <w:r w:rsidRPr="00222F09">
        <w:rPr>
          <w:rFonts w:ascii="Times New Roman" w:hAnsi="Times New Roman"/>
          <w:color w:val="000000"/>
          <w:sz w:val="24"/>
          <w:szCs w:val="24"/>
        </w:rPr>
        <w:t>kantor</w:t>
      </w:r>
      <w:proofErr w:type="gramEnd"/>
      <w:r w:rsidRPr="00222F09">
        <w:rPr>
          <w:rFonts w:ascii="Times New Roman" w:hAnsi="Times New Roman"/>
          <w:color w:val="000000"/>
          <w:sz w:val="24"/>
          <w:szCs w:val="24"/>
        </w:rPr>
        <w:t xml:space="preserve"> tepat pada waktunya, yang menyatakan s</w:t>
      </w:r>
      <w:r>
        <w:rPr>
          <w:rFonts w:ascii="Times New Roman" w:hAnsi="Times New Roman"/>
          <w:color w:val="000000"/>
          <w:sz w:val="24"/>
          <w:szCs w:val="24"/>
        </w:rPr>
        <w:t>ering sebanyak 10 responden (50</w:t>
      </w:r>
      <w:r w:rsidRPr="00222F09">
        <w:rPr>
          <w:rFonts w:ascii="Times New Roman" w:hAnsi="Times New Roman"/>
          <w:color w:val="000000"/>
          <w:sz w:val="24"/>
          <w:szCs w:val="24"/>
        </w:rPr>
        <w:t>%) dan yang menyatakan kadang-</w:t>
      </w:r>
      <w:r>
        <w:rPr>
          <w:rFonts w:ascii="Times New Roman" w:hAnsi="Times New Roman"/>
          <w:color w:val="000000"/>
          <w:sz w:val="24"/>
          <w:szCs w:val="24"/>
        </w:rPr>
        <w:t>kadang sebanyak 6 responden (30</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Sesuai dengan kriteria interpretasi data pada tabel 7 yang menyatakan bahwa responden selalu masuk </w:t>
      </w:r>
      <w:proofErr w:type="gramStart"/>
      <w:r w:rsidRPr="00222F09">
        <w:rPr>
          <w:rFonts w:ascii="Times New Roman" w:hAnsi="Times New Roman"/>
          <w:color w:val="000000"/>
          <w:sz w:val="24"/>
          <w:szCs w:val="24"/>
        </w:rPr>
        <w:t>kantor</w:t>
      </w:r>
      <w:proofErr w:type="gramEnd"/>
      <w:r w:rsidRPr="00222F09">
        <w:rPr>
          <w:rFonts w:ascii="Times New Roman" w:hAnsi="Times New Roman"/>
          <w:color w:val="000000"/>
          <w:sz w:val="24"/>
          <w:szCs w:val="24"/>
        </w:rPr>
        <w:t xml:space="preserve"> tepat </w:t>
      </w:r>
      <w:r>
        <w:rPr>
          <w:rFonts w:ascii="Times New Roman" w:hAnsi="Times New Roman"/>
          <w:color w:val="000000"/>
          <w:sz w:val="24"/>
          <w:szCs w:val="24"/>
        </w:rPr>
        <w:t>waktu sebanyak 14 responden (70</w:t>
      </w:r>
      <w:r w:rsidRPr="00222F09">
        <w:rPr>
          <w:rFonts w:ascii="Times New Roman" w:hAnsi="Times New Roman"/>
          <w:color w:val="000000"/>
          <w:sz w:val="24"/>
          <w:szCs w:val="24"/>
        </w:rPr>
        <w:t>% sedangkan responden yang tidak pernah masuk ka</w:t>
      </w:r>
      <w:r>
        <w:rPr>
          <w:rFonts w:ascii="Times New Roman" w:hAnsi="Times New Roman"/>
          <w:color w:val="000000"/>
          <w:sz w:val="24"/>
          <w:szCs w:val="24"/>
        </w:rPr>
        <w:t>ntor tepat waktu sebanyak 6 (30</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Berdasarkan uraian di atas dapat disimpulkan bahwa pada umumnya responden menyatakan bahwa mereka selalu masuk </w:t>
      </w:r>
      <w:proofErr w:type="gramStart"/>
      <w:r w:rsidRPr="00222F09">
        <w:rPr>
          <w:rFonts w:ascii="Times New Roman" w:hAnsi="Times New Roman"/>
          <w:color w:val="000000"/>
          <w:sz w:val="24"/>
          <w:szCs w:val="24"/>
        </w:rPr>
        <w:t>kantor</w:t>
      </w:r>
      <w:proofErr w:type="gramEnd"/>
      <w:r w:rsidRPr="00222F09">
        <w:rPr>
          <w:rFonts w:ascii="Times New Roman" w:hAnsi="Times New Roman"/>
          <w:color w:val="000000"/>
          <w:sz w:val="24"/>
          <w:szCs w:val="24"/>
        </w:rPr>
        <w:t xml:space="preserve"> tepat waktu.</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3.6</w:t>
      </w:r>
      <w:r w:rsidRPr="00222F09">
        <w:rPr>
          <w:rFonts w:ascii="Times New Roman" w:hAnsi="Times New Roman"/>
          <w:b/>
          <w:color w:val="000000"/>
          <w:sz w:val="24"/>
          <w:szCs w:val="24"/>
        </w:rPr>
        <w:t>.2</w:t>
      </w:r>
      <w:r w:rsidRPr="00222F09">
        <w:rPr>
          <w:rFonts w:ascii="Times New Roman" w:hAnsi="Times New Roman"/>
          <w:color w:val="000000"/>
          <w:sz w:val="24"/>
          <w:szCs w:val="24"/>
        </w:rPr>
        <w:t xml:space="preserve"> </w:t>
      </w:r>
      <w:r>
        <w:rPr>
          <w:rFonts w:ascii="Times New Roman" w:hAnsi="Times New Roman"/>
          <w:b/>
          <w:color w:val="000000"/>
          <w:sz w:val="24"/>
          <w:szCs w:val="24"/>
        </w:rPr>
        <w:t>Waktu Kerja</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Waktu kerja adalah salah satu indicator yang digunakan untuk mengetahui tingkat produktivitas kerja pustakawan dalam penggunaan waktu kerja.</w:t>
      </w:r>
      <w:proofErr w:type="gramEnd"/>
      <w:r w:rsidRPr="00222F09">
        <w:rPr>
          <w:rFonts w:ascii="Times New Roman" w:hAnsi="Times New Roman"/>
          <w:color w:val="000000"/>
          <w:sz w:val="24"/>
          <w:szCs w:val="24"/>
        </w:rPr>
        <w:t xml:space="preserve"> Untuk mengetahui pendapat responden terhadap waktu k</w:t>
      </w:r>
      <w:r>
        <w:rPr>
          <w:rFonts w:ascii="Times New Roman" w:hAnsi="Times New Roman"/>
          <w:color w:val="000000"/>
          <w:sz w:val="24"/>
          <w:szCs w:val="24"/>
        </w:rPr>
        <w:t>erja dapat dilihat pada tabel 12</w:t>
      </w:r>
      <w:r w:rsidRPr="00222F09">
        <w:rPr>
          <w:rFonts w:ascii="Times New Roman" w:hAnsi="Times New Roman"/>
          <w:color w:val="000000"/>
          <w:sz w:val="24"/>
          <w:szCs w:val="24"/>
        </w:rPr>
        <w:t xml:space="preserve"> </w:t>
      </w:r>
      <w:proofErr w:type="gramStart"/>
      <w:r w:rsidRPr="00222F09">
        <w:rPr>
          <w:rFonts w:ascii="Times New Roman" w:hAnsi="Times New Roman"/>
          <w:color w:val="000000"/>
          <w:sz w:val="24"/>
          <w:szCs w:val="24"/>
        </w:rPr>
        <w:t>berikut :</w:t>
      </w:r>
      <w:proofErr w:type="gramEnd"/>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 xml:space="preserve">Tabel 12 </w:t>
      </w: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Waktu Kerja</w:t>
      </w:r>
    </w:p>
    <w:tbl>
      <w:tblPr>
        <w:tblStyle w:val="TableGrid"/>
        <w:tblW w:w="0" w:type="auto"/>
        <w:tblInd w:w="534" w:type="dxa"/>
        <w:tblLayout w:type="fixed"/>
        <w:tblLook w:val="04A0"/>
      </w:tblPr>
      <w:tblGrid>
        <w:gridCol w:w="3118"/>
        <w:gridCol w:w="2268"/>
        <w:gridCol w:w="992"/>
        <w:gridCol w:w="1134"/>
      </w:tblGrid>
      <w:tr w:rsidR="00AA49FC" w:rsidRPr="004B7F34" w:rsidTr="00D60A09">
        <w:trPr>
          <w:trHeight w:val="707"/>
        </w:trPr>
        <w:tc>
          <w:tcPr>
            <w:tcW w:w="3118"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2268"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992"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1134"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D60A09">
        <w:trPr>
          <w:trHeight w:val="1204"/>
        </w:trPr>
        <w:tc>
          <w:tcPr>
            <w:tcW w:w="3118" w:type="dxa"/>
          </w:tcPr>
          <w:p w:rsidR="00AA49FC" w:rsidRPr="004B7F34" w:rsidRDefault="00AA49FC" w:rsidP="004B7F34">
            <w:pPr>
              <w:autoSpaceDE w:val="0"/>
              <w:autoSpaceDN w:val="0"/>
              <w:adjustRightInd w:val="0"/>
              <w:spacing w:after="0" w:line="240" w:lineRule="auto"/>
              <w:rPr>
                <w:rFonts w:ascii="Times New Roman" w:hAnsi="Times New Roman"/>
                <w:color w:val="000000"/>
                <w:sz w:val="20"/>
                <w:szCs w:val="20"/>
              </w:rPr>
            </w:pPr>
            <w:r w:rsidRPr="004B7F34">
              <w:rPr>
                <w:rFonts w:ascii="Times New Roman" w:hAnsi="Times New Roman"/>
                <w:color w:val="000000"/>
                <w:sz w:val="20"/>
                <w:szCs w:val="20"/>
              </w:rPr>
              <w:t>Apakah Bapak/Ibu/Sdr dapat menyelesaikan tugas dengan tepat waktu</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p>
        </w:tc>
        <w:tc>
          <w:tcPr>
            <w:tcW w:w="2268" w:type="dxa"/>
          </w:tcPr>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a. Selalu</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b. Sering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c. Kadang-kadang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d. Tidak pernah</w:t>
            </w:r>
          </w:p>
        </w:tc>
        <w:tc>
          <w:tcPr>
            <w:tcW w:w="992"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4</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6</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w:t>
            </w:r>
          </w:p>
        </w:tc>
        <w:tc>
          <w:tcPr>
            <w:tcW w:w="1134"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50 %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30 %</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p>
        </w:tc>
      </w:tr>
      <w:tr w:rsidR="004B7F34" w:rsidRPr="004B7F34" w:rsidTr="007B38C8">
        <w:trPr>
          <w:trHeight w:val="47"/>
        </w:trPr>
        <w:tc>
          <w:tcPr>
            <w:tcW w:w="5386" w:type="dxa"/>
            <w:gridSpan w:val="2"/>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b/>
                <w:bCs/>
                <w:color w:val="000000"/>
                <w:sz w:val="20"/>
                <w:szCs w:val="20"/>
                <w:lang w:val="id-ID"/>
              </w:rPr>
              <w:t>Jumlah</w:t>
            </w:r>
          </w:p>
        </w:tc>
        <w:tc>
          <w:tcPr>
            <w:tcW w:w="992"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1134"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4B7F34" w:rsidRDefault="004B7F34" w:rsidP="004B7F34">
      <w:pPr>
        <w:autoSpaceDE w:val="0"/>
        <w:autoSpaceDN w:val="0"/>
        <w:adjustRightInd w:val="0"/>
        <w:spacing w:after="0" w:line="360" w:lineRule="auto"/>
        <w:jc w:val="center"/>
        <w:rPr>
          <w:rFonts w:asciiTheme="majorBidi" w:hAnsiTheme="majorBidi" w:cstheme="majorBidi"/>
          <w:b/>
          <w:bCs/>
          <w:noProof/>
          <w:sz w:val="20"/>
          <w:szCs w:val="20"/>
          <w:lang w:val="id-ID"/>
        </w:rPr>
      </w:pPr>
    </w:p>
    <w:p w:rsidR="004B7F34" w:rsidRDefault="004B7F34" w:rsidP="004B7F34">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lastRenderedPageBreak/>
        <w:t>Dari tabel 12 dapat dilihat bahwa 4 responden</w:t>
      </w:r>
      <w:r>
        <w:rPr>
          <w:rFonts w:ascii="Times New Roman" w:hAnsi="Times New Roman"/>
          <w:color w:val="000000"/>
          <w:sz w:val="24"/>
          <w:szCs w:val="24"/>
        </w:rPr>
        <w:t xml:space="preserve"> (20</w:t>
      </w:r>
      <w:r w:rsidRPr="00222F09">
        <w:rPr>
          <w:rFonts w:ascii="Times New Roman" w:hAnsi="Times New Roman"/>
          <w:color w:val="000000"/>
          <w:sz w:val="24"/>
          <w:szCs w:val="24"/>
        </w:rPr>
        <w:t>%) selalu menyelesaikan tugas denga</w:t>
      </w:r>
      <w:r>
        <w:rPr>
          <w:rFonts w:ascii="Times New Roman" w:hAnsi="Times New Roman"/>
          <w:color w:val="000000"/>
          <w:sz w:val="24"/>
          <w:szCs w:val="24"/>
        </w:rPr>
        <w:t>n tepat waktu. 10 responden (50</w:t>
      </w:r>
      <w:r w:rsidRPr="00222F09">
        <w:rPr>
          <w:rFonts w:ascii="Times New Roman" w:hAnsi="Times New Roman"/>
          <w:color w:val="000000"/>
          <w:sz w:val="24"/>
          <w:szCs w:val="24"/>
        </w:rPr>
        <w:t>%) menyatakan responden sering menyelesaikan tugas deng</w:t>
      </w:r>
      <w:r>
        <w:rPr>
          <w:rFonts w:ascii="Times New Roman" w:hAnsi="Times New Roman"/>
          <w:color w:val="000000"/>
          <w:sz w:val="24"/>
          <w:szCs w:val="24"/>
        </w:rPr>
        <w:t>an tepat waktu. 6 responden (30</w:t>
      </w:r>
      <w:r w:rsidRPr="00222F09">
        <w:rPr>
          <w:rFonts w:ascii="Times New Roman" w:hAnsi="Times New Roman"/>
          <w:color w:val="000000"/>
          <w:sz w:val="24"/>
          <w:szCs w:val="24"/>
        </w:rPr>
        <w:t>%) menyatakan responden terkadang menyelesaikan tugas tepat waktu.</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 xml:space="preserve">Sesuai dengan kriteria interpretasi data </w:t>
      </w:r>
      <w:r>
        <w:rPr>
          <w:rFonts w:ascii="Times New Roman" w:hAnsi="Times New Roman"/>
          <w:color w:val="000000"/>
          <w:sz w:val="24"/>
          <w:szCs w:val="24"/>
        </w:rPr>
        <w:t>pada tabel 12, 14 responden (70</w:t>
      </w:r>
      <w:r w:rsidRPr="00222F09">
        <w:rPr>
          <w:rFonts w:ascii="Times New Roman" w:hAnsi="Times New Roman"/>
          <w:color w:val="000000"/>
          <w:sz w:val="24"/>
          <w:szCs w:val="24"/>
        </w:rPr>
        <w:t>%) dapat menyelesaikan tugas tepat waktu, sedangkan yang tidak dapat menyelesaikan tugas tepat</w:t>
      </w:r>
      <w:r>
        <w:rPr>
          <w:rFonts w:ascii="Times New Roman" w:hAnsi="Times New Roman"/>
          <w:color w:val="000000"/>
          <w:sz w:val="24"/>
          <w:szCs w:val="24"/>
        </w:rPr>
        <w:t xml:space="preserve"> waktu sebanyak 6 responden (30</w:t>
      </w:r>
      <w:r w:rsidRPr="00222F09">
        <w:rPr>
          <w:rFonts w:ascii="Times New Roman" w:hAnsi="Times New Roman"/>
          <w:color w:val="000000"/>
          <w:sz w:val="24"/>
          <w:szCs w:val="24"/>
        </w:rPr>
        <w:t>%).</w:t>
      </w:r>
      <w:proofErr w:type="gramEnd"/>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hampir seluruh responden dapat menyelesaikan tugas yang diberikan tepat waktu.</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proofErr w:type="gramStart"/>
      <w:r>
        <w:rPr>
          <w:rFonts w:ascii="Times New Roman" w:hAnsi="Times New Roman"/>
          <w:b/>
          <w:color w:val="000000"/>
          <w:sz w:val="24"/>
          <w:szCs w:val="24"/>
        </w:rPr>
        <w:t>3.6.3  Loyalitas</w:t>
      </w:r>
      <w:proofErr w:type="gramEnd"/>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Loyalitas dari pustakwan pada suatu pekerjaan berhubungan dengan hasil akhir pekerjaan tersebut.</w:t>
      </w:r>
      <w:proofErr w:type="gramEnd"/>
      <w:r w:rsidRPr="00222F09">
        <w:rPr>
          <w:rFonts w:ascii="Times New Roman" w:hAnsi="Times New Roman"/>
          <w:color w:val="000000"/>
          <w:sz w:val="24"/>
          <w:szCs w:val="24"/>
        </w:rPr>
        <w:t xml:space="preserve"> Untuk mengetahui pendapat responden mengenai loyalitas terhadap peker</w:t>
      </w:r>
      <w:r>
        <w:rPr>
          <w:rFonts w:ascii="Times New Roman" w:hAnsi="Times New Roman"/>
          <w:color w:val="000000"/>
          <w:sz w:val="24"/>
          <w:szCs w:val="24"/>
        </w:rPr>
        <w:t xml:space="preserve">jaan dapat dilihat pada tabel </w:t>
      </w:r>
      <w:proofErr w:type="gramStart"/>
      <w:r>
        <w:rPr>
          <w:rFonts w:ascii="Times New Roman" w:hAnsi="Times New Roman"/>
          <w:color w:val="000000"/>
          <w:sz w:val="24"/>
          <w:szCs w:val="24"/>
        </w:rPr>
        <w:t>13</w:t>
      </w:r>
      <w:r w:rsidRPr="00222F09">
        <w:rPr>
          <w:rFonts w:ascii="Times New Roman" w:hAnsi="Times New Roman"/>
          <w:color w:val="000000"/>
          <w:sz w:val="24"/>
          <w:szCs w:val="24"/>
        </w:rPr>
        <w:t xml:space="preserve"> :</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 xml:space="preserve">Tabel 13 </w:t>
      </w: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Loyalitas</w:t>
      </w:r>
    </w:p>
    <w:tbl>
      <w:tblPr>
        <w:tblStyle w:val="TableGrid"/>
        <w:tblW w:w="0" w:type="auto"/>
        <w:tblInd w:w="392" w:type="dxa"/>
        <w:tblLayout w:type="fixed"/>
        <w:tblLook w:val="04A0"/>
      </w:tblPr>
      <w:tblGrid>
        <w:gridCol w:w="3685"/>
        <w:gridCol w:w="1985"/>
        <w:gridCol w:w="992"/>
        <w:gridCol w:w="992"/>
      </w:tblGrid>
      <w:tr w:rsidR="00AA49FC" w:rsidRPr="004B7F34" w:rsidTr="004B7F34">
        <w:trPr>
          <w:trHeight w:val="707"/>
        </w:trPr>
        <w:tc>
          <w:tcPr>
            <w:tcW w:w="3685"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1985"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992"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992"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4B7F34">
        <w:trPr>
          <w:trHeight w:val="1204"/>
        </w:trPr>
        <w:tc>
          <w:tcPr>
            <w:tcW w:w="3685" w:type="dxa"/>
          </w:tcPr>
          <w:p w:rsidR="00AA49FC" w:rsidRPr="004B7F34" w:rsidRDefault="00AA49FC" w:rsidP="004B7F34">
            <w:pPr>
              <w:autoSpaceDE w:val="0"/>
              <w:autoSpaceDN w:val="0"/>
              <w:adjustRightInd w:val="0"/>
              <w:spacing w:after="0" w:line="240" w:lineRule="auto"/>
              <w:rPr>
                <w:rFonts w:ascii="Times New Roman" w:hAnsi="Times New Roman"/>
                <w:color w:val="000000"/>
                <w:sz w:val="20"/>
                <w:szCs w:val="20"/>
              </w:rPr>
            </w:pPr>
            <w:r w:rsidRPr="004B7F34">
              <w:rPr>
                <w:rFonts w:ascii="Times New Roman" w:hAnsi="Times New Roman"/>
                <w:color w:val="000000"/>
                <w:sz w:val="20"/>
                <w:szCs w:val="20"/>
              </w:rPr>
              <w:t>Bila pimpinan memberikan tugas kepada Bapak/Ibu/Sdr, apakah tugas tersebut dikerjakan dengan segera mungkin</w:t>
            </w:r>
          </w:p>
        </w:tc>
        <w:tc>
          <w:tcPr>
            <w:tcW w:w="1985" w:type="dxa"/>
          </w:tcPr>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a. Selalu</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b. Sering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c. Kadang-kadang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d. Tidak pernah</w:t>
            </w:r>
          </w:p>
        </w:tc>
        <w:tc>
          <w:tcPr>
            <w:tcW w:w="992"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12</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6</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w:t>
            </w:r>
          </w:p>
        </w:tc>
        <w:tc>
          <w:tcPr>
            <w:tcW w:w="992"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60 %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30%</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p>
        </w:tc>
      </w:tr>
      <w:tr w:rsidR="004B7F34" w:rsidRPr="004B7F34" w:rsidTr="004B7F34">
        <w:trPr>
          <w:trHeight w:val="47"/>
        </w:trPr>
        <w:tc>
          <w:tcPr>
            <w:tcW w:w="5670" w:type="dxa"/>
            <w:gridSpan w:val="2"/>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b/>
                <w:bCs/>
                <w:color w:val="000000"/>
                <w:sz w:val="20"/>
                <w:szCs w:val="20"/>
                <w:lang w:val="id-ID"/>
              </w:rPr>
              <w:t>Jumlah</w:t>
            </w:r>
          </w:p>
        </w:tc>
        <w:tc>
          <w:tcPr>
            <w:tcW w:w="992"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992"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p>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13 dapat</w:t>
      </w:r>
      <w:r>
        <w:rPr>
          <w:rFonts w:ascii="Times New Roman" w:hAnsi="Times New Roman"/>
          <w:color w:val="000000"/>
          <w:sz w:val="24"/>
          <w:szCs w:val="24"/>
        </w:rPr>
        <w:t xml:space="preserve"> dilihat bahwa 12 responden (60</w:t>
      </w:r>
      <w:r w:rsidRPr="00222F09">
        <w:rPr>
          <w:rFonts w:ascii="Times New Roman" w:hAnsi="Times New Roman"/>
          <w:color w:val="000000"/>
          <w:sz w:val="24"/>
          <w:szCs w:val="24"/>
        </w:rPr>
        <w:t>%) selalu mengerjakan tugas yang diberikan pimpinan</w:t>
      </w:r>
      <w:r>
        <w:rPr>
          <w:rFonts w:ascii="Times New Roman" w:hAnsi="Times New Roman"/>
          <w:color w:val="000000"/>
          <w:sz w:val="24"/>
          <w:szCs w:val="24"/>
        </w:rPr>
        <w:t xml:space="preserve"> dengan segera. 6 responden (30</w:t>
      </w:r>
      <w:r w:rsidRPr="00222F09">
        <w:rPr>
          <w:rFonts w:ascii="Times New Roman" w:hAnsi="Times New Roman"/>
          <w:color w:val="000000"/>
          <w:sz w:val="24"/>
          <w:szCs w:val="24"/>
        </w:rPr>
        <w:t>%) menyatakan sering mengerjakan tugas yang diberikan</w:t>
      </w:r>
      <w:r>
        <w:rPr>
          <w:rFonts w:ascii="Times New Roman" w:hAnsi="Times New Roman"/>
          <w:color w:val="000000"/>
          <w:sz w:val="24"/>
          <w:szCs w:val="24"/>
        </w:rPr>
        <w:t xml:space="preserve"> dengan segera. 2 responden (10</w:t>
      </w:r>
      <w:r w:rsidRPr="00222F09">
        <w:rPr>
          <w:rFonts w:ascii="Times New Roman" w:hAnsi="Times New Roman"/>
          <w:color w:val="000000"/>
          <w:sz w:val="24"/>
          <w:szCs w:val="24"/>
        </w:rPr>
        <w:t xml:space="preserve">%) menyatakan terkadang hanya mengerjakan tugas yang diberikan dengan segera mungkin. </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tabel 13 responden yang menyatakan dapat mengerjakan tugas yang diberikan dengan segera mu</w:t>
      </w:r>
      <w:r>
        <w:rPr>
          <w:rFonts w:ascii="Times New Roman" w:hAnsi="Times New Roman"/>
          <w:color w:val="000000"/>
          <w:sz w:val="24"/>
          <w:szCs w:val="24"/>
        </w:rPr>
        <w:t>ngkin sebanyak 18 responden (90</w:t>
      </w:r>
      <w:r w:rsidRPr="00222F09">
        <w:rPr>
          <w:rFonts w:ascii="Times New Roman" w:hAnsi="Times New Roman"/>
          <w:color w:val="000000"/>
          <w:sz w:val="24"/>
          <w:szCs w:val="24"/>
        </w:rPr>
        <w:t>%) dan yang tidak dapat mengerjakan tugas dengan sesegera m</w:t>
      </w:r>
      <w:r>
        <w:rPr>
          <w:rFonts w:ascii="Times New Roman" w:hAnsi="Times New Roman"/>
          <w:color w:val="000000"/>
          <w:sz w:val="24"/>
          <w:szCs w:val="24"/>
        </w:rPr>
        <w:t>ungkin sebanyak 2 responden (10</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hampir seluruh responden selalu mengerjakan tugas dengan sesegera mungkin.</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3.6</w:t>
      </w:r>
      <w:r w:rsidRPr="00222F09">
        <w:rPr>
          <w:rFonts w:ascii="Times New Roman" w:hAnsi="Times New Roman"/>
          <w:b/>
          <w:color w:val="000000"/>
          <w:sz w:val="24"/>
          <w:szCs w:val="24"/>
        </w:rPr>
        <w:t>.4 Ku</w:t>
      </w:r>
      <w:r>
        <w:rPr>
          <w:rFonts w:ascii="Times New Roman" w:hAnsi="Times New Roman"/>
          <w:b/>
          <w:color w:val="000000"/>
          <w:sz w:val="24"/>
          <w:szCs w:val="24"/>
        </w:rPr>
        <w:t>alitas Kerja</w:t>
      </w: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proofErr w:type="gramStart"/>
      <w:r w:rsidRPr="00222F09">
        <w:rPr>
          <w:rFonts w:ascii="Times New Roman" w:hAnsi="Times New Roman"/>
          <w:color w:val="000000"/>
          <w:sz w:val="24"/>
          <w:szCs w:val="24"/>
        </w:rPr>
        <w:t>Kualitas kerja mengacu pada akurasi atau mergin kesalahan.</w:t>
      </w:r>
      <w:proofErr w:type="gramEnd"/>
      <w:r w:rsidRPr="00222F09">
        <w:rPr>
          <w:rFonts w:ascii="Times New Roman" w:hAnsi="Times New Roman"/>
          <w:color w:val="000000"/>
          <w:sz w:val="24"/>
          <w:szCs w:val="24"/>
        </w:rPr>
        <w:t xml:space="preserve"> Untuk mengetahui tanggapan terhadap kualitas </w:t>
      </w:r>
      <w:r w:rsidRPr="00222F09">
        <w:rPr>
          <w:rFonts w:ascii="Times New Roman" w:hAnsi="Times New Roman"/>
          <w:i/>
          <w:color w:val="000000"/>
          <w:sz w:val="24"/>
          <w:szCs w:val="24"/>
        </w:rPr>
        <w:t>output</w:t>
      </w:r>
      <w:r w:rsidRPr="00222F09">
        <w:rPr>
          <w:rFonts w:ascii="Times New Roman" w:hAnsi="Times New Roman"/>
          <w:color w:val="000000"/>
          <w:sz w:val="24"/>
          <w:szCs w:val="24"/>
        </w:rPr>
        <w:t xml:space="preserve"> dapat </w:t>
      </w:r>
      <w:r>
        <w:rPr>
          <w:rFonts w:ascii="Times New Roman" w:hAnsi="Times New Roman"/>
          <w:color w:val="000000"/>
          <w:sz w:val="24"/>
          <w:szCs w:val="24"/>
        </w:rPr>
        <w:t xml:space="preserve">dilihat pada tabel 14 berikut </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 xml:space="preserve">Tabel 14  </w:t>
      </w: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Ketelitian dan Kerapian</w:t>
      </w: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p>
    <w:tbl>
      <w:tblPr>
        <w:tblStyle w:val="TableGrid"/>
        <w:tblW w:w="0" w:type="auto"/>
        <w:tblInd w:w="534" w:type="dxa"/>
        <w:tblLayout w:type="fixed"/>
        <w:tblLook w:val="04A0"/>
      </w:tblPr>
      <w:tblGrid>
        <w:gridCol w:w="3402"/>
        <w:gridCol w:w="2126"/>
        <w:gridCol w:w="850"/>
        <w:gridCol w:w="1134"/>
      </w:tblGrid>
      <w:tr w:rsidR="00AA49FC" w:rsidRPr="004B7F34" w:rsidTr="00D60A09">
        <w:trPr>
          <w:trHeight w:val="707"/>
        </w:trPr>
        <w:tc>
          <w:tcPr>
            <w:tcW w:w="3402"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2126"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850"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1134"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D60A09">
        <w:trPr>
          <w:trHeight w:val="1204"/>
        </w:trPr>
        <w:tc>
          <w:tcPr>
            <w:tcW w:w="3402" w:type="dxa"/>
          </w:tcPr>
          <w:p w:rsidR="00AA49FC" w:rsidRPr="004B7F34" w:rsidRDefault="00AA49FC" w:rsidP="004B7F34">
            <w:pPr>
              <w:autoSpaceDE w:val="0"/>
              <w:autoSpaceDN w:val="0"/>
              <w:adjustRightInd w:val="0"/>
              <w:spacing w:after="0" w:line="240" w:lineRule="auto"/>
              <w:rPr>
                <w:rFonts w:ascii="Times New Roman" w:hAnsi="Times New Roman"/>
                <w:color w:val="000000"/>
                <w:sz w:val="20"/>
                <w:szCs w:val="20"/>
              </w:rPr>
            </w:pPr>
            <w:r w:rsidRPr="004B7F34">
              <w:rPr>
                <w:rFonts w:ascii="Times New Roman" w:hAnsi="Times New Roman"/>
                <w:color w:val="000000"/>
                <w:sz w:val="20"/>
                <w:szCs w:val="20"/>
              </w:rPr>
              <w:t>Apakah Bapak/Ibu/Sdr mengutamakan ketelitian dan kerapian dalam menyelesaikan pekerjaan</w:t>
            </w:r>
          </w:p>
        </w:tc>
        <w:tc>
          <w:tcPr>
            <w:tcW w:w="2126" w:type="dxa"/>
          </w:tcPr>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a. Selalu</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b. Sering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c. Kadang-kadang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d. Tidak pernah</w:t>
            </w:r>
          </w:p>
        </w:tc>
        <w:tc>
          <w:tcPr>
            <w:tcW w:w="850"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14</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4</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w:t>
            </w:r>
          </w:p>
        </w:tc>
        <w:tc>
          <w:tcPr>
            <w:tcW w:w="1134"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70 %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10 %</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p>
        </w:tc>
      </w:tr>
      <w:tr w:rsidR="004B7F34" w:rsidRPr="004B7F34" w:rsidTr="00AF5260">
        <w:trPr>
          <w:trHeight w:val="47"/>
        </w:trPr>
        <w:tc>
          <w:tcPr>
            <w:tcW w:w="5528" w:type="dxa"/>
            <w:gridSpan w:val="2"/>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b/>
                <w:bCs/>
                <w:color w:val="000000"/>
                <w:sz w:val="20"/>
                <w:szCs w:val="20"/>
                <w:lang w:val="id-ID"/>
              </w:rPr>
              <w:t>Jumlah</w:t>
            </w:r>
          </w:p>
        </w:tc>
        <w:tc>
          <w:tcPr>
            <w:tcW w:w="850"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1134"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p>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14 dapat</w:t>
      </w:r>
      <w:r>
        <w:rPr>
          <w:rFonts w:ascii="Times New Roman" w:hAnsi="Times New Roman"/>
          <w:color w:val="000000"/>
          <w:sz w:val="24"/>
          <w:szCs w:val="24"/>
        </w:rPr>
        <w:t xml:space="preserve"> dilihat bahwa 14 responden (70</w:t>
      </w:r>
      <w:r w:rsidRPr="00222F09">
        <w:rPr>
          <w:rFonts w:ascii="Times New Roman" w:hAnsi="Times New Roman"/>
          <w:color w:val="000000"/>
          <w:sz w:val="24"/>
          <w:szCs w:val="24"/>
        </w:rPr>
        <w:t>%) yang menyatakan selalu mengutamakan ketelitian dan kerapian dalam menyelesaikan pekerjaan sebanyak 4 respo</w:t>
      </w:r>
      <w:r>
        <w:rPr>
          <w:rFonts w:ascii="Times New Roman" w:hAnsi="Times New Roman"/>
          <w:color w:val="000000"/>
          <w:sz w:val="24"/>
          <w:szCs w:val="24"/>
        </w:rPr>
        <w:t>nden (20</w:t>
      </w:r>
      <w:r w:rsidRPr="00222F09">
        <w:rPr>
          <w:rFonts w:ascii="Times New Roman" w:hAnsi="Times New Roman"/>
          <w:color w:val="000000"/>
          <w:sz w:val="24"/>
          <w:szCs w:val="24"/>
        </w:rPr>
        <w:t>%) dan yang menyatakan kadang-</w:t>
      </w:r>
      <w:r>
        <w:rPr>
          <w:rFonts w:ascii="Times New Roman" w:hAnsi="Times New Roman"/>
          <w:color w:val="000000"/>
          <w:sz w:val="24"/>
          <w:szCs w:val="24"/>
        </w:rPr>
        <w:t>kadang sebanyak 2 responden (10</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degnan kriteria interpretasi data pada tabel 14 responden yang selalu mengutamakan ketelitian dan kerapian dalam menyelesaikan peke</w:t>
      </w:r>
      <w:r>
        <w:rPr>
          <w:rFonts w:ascii="Times New Roman" w:hAnsi="Times New Roman"/>
          <w:color w:val="000000"/>
          <w:sz w:val="24"/>
          <w:szCs w:val="24"/>
        </w:rPr>
        <w:t>rjaan sebanyak 18 responden (90</w:t>
      </w:r>
      <w:r w:rsidRPr="00222F09">
        <w:rPr>
          <w:rFonts w:ascii="Times New Roman" w:hAnsi="Times New Roman"/>
          <w:color w:val="000000"/>
          <w:sz w:val="24"/>
          <w:szCs w:val="24"/>
        </w:rPr>
        <w:t>%), sedangk</w:t>
      </w:r>
      <w:r>
        <w:rPr>
          <w:rFonts w:ascii="Times New Roman" w:hAnsi="Times New Roman"/>
          <w:color w:val="000000"/>
          <w:sz w:val="24"/>
          <w:szCs w:val="24"/>
        </w:rPr>
        <w:t>an 2 responden (10</w:t>
      </w:r>
      <w:r w:rsidRPr="00222F09">
        <w:rPr>
          <w:rFonts w:ascii="Times New Roman" w:hAnsi="Times New Roman"/>
          <w:color w:val="000000"/>
          <w:sz w:val="24"/>
          <w:szCs w:val="24"/>
        </w:rPr>
        <w:t xml:space="preserve">%) menyatakan tidak mengutamakan ketelitian dan kerapian dalam menyelesaikan pekerjaan. </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persentase di atas dapat disimpulkan bahwa hampir seluruhnya responden selalu mengutamakan ketelitian dan kerapian dalam menyelesaikan pekerjaan.</w:t>
      </w:r>
      <w:proofErr w:type="gramEnd"/>
    </w:p>
    <w:p w:rsidR="00D60A09" w:rsidRPr="004B7F34" w:rsidRDefault="00D60A09" w:rsidP="004B7F34">
      <w:pPr>
        <w:autoSpaceDE w:val="0"/>
        <w:autoSpaceDN w:val="0"/>
        <w:adjustRightInd w:val="0"/>
        <w:spacing w:after="0" w:line="240" w:lineRule="auto"/>
        <w:jc w:val="center"/>
        <w:rPr>
          <w:rFonts w:ascii="Times New Roman" w:hAnsi="Times New Roman"/>
          <w:b/>
          <w:color w:val="000000"/>
          <w:sz w:val="20"/>
          <w:szCs w:val="20"/>
          <w:lang w:val="id-ID"/>
        </w:rPr>
      </w:pP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 xml:space="preserve">Tabel 15 </w:t>
      </w: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Kerjasama Pustakawan</w:t>
      </w: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p>
    <w:tbl>
      <w:tblPr>
        <w:tblStyle w:val="TableGrid"/>
        <w:tblW w:w="0" w:type="auto"/>
        <w:tblInd w:w="534" w:type="dxa"/>
        <w:tblLayout w:type="fixed"/>
        <w:tblLook w:val="04A0"/>
      </w:tblPr>
      <w:tblGrid>
        <w:gridCol w:w="4110"/>
        <w:gridCol w:w="1985"/>
        <w:gridCol w:w="709"/>
        <w:gridCol w:w="850"/>
      </w:tblGrid>
      <w:tr w:rsidR="00AA49FC" w:rsidRPr="004B7F34" w:rsidTr="00D60A09">
        <w:trPr>
          <w:trHeight w:val="707"/>
        </w:trPr>
        <w:tc>
          <w:tcPr>
            <w:tcW w:w="4110"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1985"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709"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850"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D60A09">
        <w:trPr>
          <w:trHeight w:val="1204"/>
        </w:trPr>
        <w:tc>
          <w:tcPr>
            <w:tcW w:w="4110" w:type="dxa"/>
          </w:tcPr>
          <w:p w:rsidR="00AA49FC" w:rsidRPr="004B7F34" w:rsidRDefault="00AA49FC" w:rsidP="004B7F34">
            <w:pPr>
              <w:autoSpaceDE w:val="0"/>
              <w:autoSpaceDN w:val="0"/>
              <w:adjustRightInd w:val="0"/>
              <w:spacing w:after="0" w:line="240" w:lineRule="auto"/>
              <w:rPr>
                <w:rFonts w:ascii="Times New Roman" w:hAnsi="Times New Roman"/>
                <w:color w:val="000000"/>
                <w:sz w:val="20"/>
                <w:szCs w:val="20"/>
              </w:rPr>
            </w:pPr>
            <w:r w:rsidRPr="004B7F34">
              <w:rPr>
                <w:rFonts w:ascii="Times New Roman" w:hAnsi="Times New Roman"/>
                <w:color w:val="000000"/>
                <w:sz w:val="20"/>
                <w:szCs w:val="20"/>
              </w:rPr>
              <w:t>Untuk menyelesaikan suatu pekerjaan, apakah Bapak/Ibu/Sdr pernah bekerjasama dengan staf perpustakaan yang lain untuk meningkatkan produktivitas kerja</w:t>
            </w:r>
          </w:p>
        </w:tc>
        <w:tc>
          <w:tcPr>
            <w:tcW w:w="1985" w:type="dxa"/>
          </w:tcPr>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a. Selalu</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b. Sering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c. Kadang-kadang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d. Tidak pernah</w:t>
            </w:r>
          </w:p>
        </w:tc>
        <w:tc>
          <w:tcPr>
            <w:tcW w:w="709"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4</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7</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6</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w:t>
            </w:r>
          </w:p>
        </w:tc>
        <w:tc>
          <w:tcPr>
            <w:tcW w:w="850"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35 %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15 %</w:t>
            </w:r>
          </w:p>
        </w:tc>
      </w:tr>
      <w:tr w:rsidR="004B7F34" w:rsidRPr="004B7F34" w:rsidTr="00C5418B">
        <w:trPr>
          <w:trHeight w:val="47"/>
        </w:trPr>
        <w:tc>
          <w:tcPr>
            <w:tcW w:w="6095" w:type="dxa"/>
            <w:gridSpan w:val="2"/>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b/>
                <w:bCs/>
                <w:color w:val="000000"/>
                <w:sz w:val="20"/>
                <w:szCs w:val="20"/>
                <w:lang w:val="id-ID"/>
              </w:rPr>
              <w:t>Jumlah</w:t>
            </w:r>
          </w:p>
        </w:tc>
        <w:tc>
          <w:tcPr>
            <w:tcW w:w="709"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850"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AA49FC" w:rsidRDefault="00AA49FC" w:rsidP="004B7F34">
      <w:pPr>
        <w:autoSpaceDE w:val="0"/>
        <w:autoSpaceDN w:val="0"/>
        <w:adjustRightInd w:val="0"/>
        <w:spacing w:after="0" w:line="240" w:lineRule="auto"/>
        <w:rPr>
          <w:rFonts w:ascii="Times New Roman" w:hAnsi="Times New Roman"/>
          <w:b/>
          <w:color w:val="000000"/>
          <w:sz w:val="24"/>
          <w:szCs w:val="24"/>
          <w:lang w:val="id-ID"/>
        </w:rPr>
      </w:pPr>
    </w:p>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4B7F34" w:rsidRPr="004B7F34" w:rsidRDefault="004B7F34" w:rsidP="00AA49FC">
      <w:pPr>
        <w:autoSpaceDE w:val="0"/>
        <w:autoSpaceDN w:val="0"/>
        <w:adjustRightInd w:val="0"/>
        <w:spacing w:after="0" w:line="360" w:lineRule="auto"/>
        <w:rPr>
          <w:rFonts w:ascii="Times New Roman" w:hAnsi="Times New Roman"/>
          <w:b/>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lastRenderedPageBreak/>
        <w:t>Dari tabel 15 dapat</w:t>
      </w:r>
      <w:r>
        <w:rPr>
          <w:rFonts w:ascii="Times New Roman" w:hAnsi="Times New Roman"/>
          <w:color w:val="000000"/>
          <w:sz w:val="24"/>
          <w:szCs w:val="24"/>
        </w:rPr>
        <w:t xml:space="preserve"> dilihat  bahwa 4 responden (20</w:t>
      </w:r>
      <w:r w:rsidRPr="00222F09">
        <w:rPr>
          <w:rFonts w:ascii="Times New Roman" w:hAnsi="Times New Roman"/>
          <w:color w:val="000000"/>
          <w:sz w:val="24"/>
          <w:szCs w:val="24"/>
        </w:rPr>
        <w:t>%) yang menyatakan pernah bekerja sama dengan staf lain untuk meningkatkan produktivitas kerja, yang menyatakan sering sebanyak 7 resp</w:t>
      </w:r>
      <w:r>
        <w:rPr>
          <w:rFonts w:ascii="Times New Roman" w:hAnsi="Times New Roman"/>
          <w:color w:val="000000"/>
          <w:sz w:val="24"/>
          <w:szCs w:val="24"/>
        </w:rPr>
        <w:t>onden (35</w:t>
      </w:r>
      <w:r w:rsidRPr="00222F09">
        <w:rPr>
          <w:rFonts w:ascii="Times New Roman" w:hAnsi="Times New Roman"/>
          <w:color w:val="000000"/>
          <w:sz w:val="24"/>
          <w:szCs w:val="24"/>
        </w:rPr>
        <w:t>%), yang menyatakan kadang-</w:t>
      </w:r>
      <w:r>
        <w:rPr>
          <w:rFonts w:ascii="Times New Roman" w:hAnsi="Times New Roman"/>
          <w:color w:val="000000"/>
          <w:sz w:val="24"/>
          <w:szCs w:val="24"/>
        </w:rPr>
        <w:t>kadang sebanyak 6 responden (30</w:t>
      </w:r>
      <w:r w:rsidRPr="00222F09">
        <w:rPr>
          <w:rFonts w:ascii="Times New Roman" w:hAnsi="Times New Roman"/>
          <w:color w:val="000000"/>
          <w:sz w:val="24"/>
          <w:szCs w:val="24"/>
        </w:rPr>
        <w:t xml:space="preserve">%) dan yang menyatakan tidak </w:t>
      </w:r>
      <w:r>
        <w:rPr>
          <w:rFonts w:ascii="Times New Roman" w:hAnsi="Times New Roman"/>
          <w:color w:val="000000"/>
          <w:sz w:val="24"/>
          <w:szCs w:val="24"/>
        </w:rPr>
        <w:t>pernah sebanyak 3 responden (15</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table 15 responden yang pernah melakukan kerjasama dengan staf lain adalah 1</w:t>
      </w:r>
      <w:r>
        <w:rPr>
          <w:rFonts w:ascii="Times New Roman" w:hAnsi="Times New Roman"/>
          <w:color w:val="000000"/>
          <w:sz w:val="24"/>
          <w:szCs w:val="24"/>
        </w:rPr>
        <w:t>1 responden (55</w:t>
      </w:r>
      <w:r w:rsidRPr="00222F09">
        <w:rPr>
          <w:rFonts w:ascii="Times New Roman" w:hAnsi="Times New Roman"/>
          <w:color w:val="000000"/>
          <w:sz w:val="24"/>
          <w:szCs w:val="24"/>
        </w:rPr>
        <w:t xml:space="preserve">%) </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roofErr w:type="gramStart"/>
      <w:r w:rsidRPr="00222F09">
        <w:rPr>
          <w:rFonts w:ascii="Times New Roman" w:hAnsi="Times New Roman"/>
          <w:color w:val="000000"/>
          <w:sz w:val="24"/>
          <w:szCs w:val="24"/>
        </w:rPr>
        <w:t>sedangkan</w:t>
      </w:r>
      <w:proofErr w:type="gramEnd"/>
      <w:r w:rsidRPr="00222F09">
        <w:rPr>
          <w:rFonts w:ascii="Times New Roman" w:hAnsi="Times New Roman"/>
          <w:color w:val="000000"/>
          <w:sz w:val="24"/>
          <w:szCs w:val="24"/>
        </w:rPr>
        <w:t xml:space="preserve"> responden yang menyatakan tidak pernah melakukan kerjasama dengan sta</w:t>
      </w:r>
      <w:r>
        <w:rPr>
          <w:rFonts w:ascii="Times New Roman" w:hAnsi="Times New Roman"/>
          <w:color w:val="000000"/>
          <w:sz w:val="24"/>
          <w:szCs w:val="24"/>
        </w:rPr>
        <w:t>f lain sebanyak 9 responden (45</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Berdasarkan persentase dinyatakan lebih dari setengah dari responden pernah melakukan kerjasama dengan staf lain untuk meningkatkan produktivitas kerja</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 xml:space="preserve">Tabel 16 </w:t>
      </w:r>
    </w:p>
    <w:p w:rsidR="00AA49FC" w:rsidRDefault="00AA49FC" w:rsidP="004B7F34">
      <w:pPr>
        <w:autoSpaceDE w:val="0"/>
        <w:autoSpaceDN w:val="0"/>
        <w:adjustRightInd w:val="0"/>
        <w:spacing w:after="0" w:line="240" w:lineRule="auto"/>
        <w:jc w:val="center"/>
        <w:rPr>
          <w:rFonts w:ascii="Times New Roman" w:hAnsi="Times New Roman"/>
          <w:b/>
          <w:color w:val="000000"/>
          <w:sz w:val="20"/>
          <w:szCs w:val="20"/>
          <w:lang w:val="id-ID"/>
        </w:rPr>
      </w:pPr>
      <w:r w:rsidRPr="004B7F34">
        <w:rPr>
          <w:rFonts w:ascii="Times New Roman" w:hAnsi="Times New Roman"/>
          <w:b/>
          <w:color w:val="000000"/>
          <w:sz w:val="20"/>
          <w:szCs w:val="20"/>
        </w:rPr>
        <w:t xml:space="preserve"> Ketelitian dan Kerapian</w:t>
      </w:r>
    </w:p>
    <w:p w:rsidR="004B7F34" w:rsidRPr="004B7F34" w:rsidRDefault="004B7F34" w:rsidP="004B7F34">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402"/>
        <w:gridCol w:w="2268"/>
        <w:gridCol w:w="708"/>
        <w:gridCol w:w="1134"/>
      </w:tblGrid>
      <w:tr w:rsidR="00AA49FC" w:rsidRPr="004B7F34" w:rsidTr="004B7F34">
        <w:trPr>
          <w:trHeight w:val="433"/>
        </w:trPr>
        <w:tc>
          <w:tcPr>
            <w:tcW w:w="3402"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2268"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708"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1134"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4B7F34">
        <w:trPr>
          <w:trHeight w:val="978"/>
        </w:trPr>
        <w:tc>
          <w:tcPr>
            <w:tcW w:w="3402" w:type="dxa"/>
          </w:tcPr>
          <w:p w:rsidR="00AA49FC" w:rsidRPr="004B7F34" w:rsidRDefault="00AA49FC" w:rsidP="004B7F34">
            <w:pPr>
              <w:autoSpaceDE w:val="0"/>
              <w:autoSpaceDN w:val="0"/>
              <w:adjustRightInd w:val="0"/>
              <w:spacing w:after="0" w:line="240" w:lineRule="auto"/>
              <w:rPr>
                <w:rFonts w:ascii="Times New Roman" w:hAnsi="Times New Roman"/>
                <w:color w:val="000000"/>
                <w:sz w:val="20"/>
                <w:szCs w:val="20"/>
              </w:rPr>
            </w:pPr>
            <w:r w:rsidRPr="004B7F34">
              <w:rPr>
                <w:rFonts w:ascii="Times New Roman" w:hAnsi="Times New Roman"/>
                <w:color w:val="000000"/>
                <w:sz w:val="20"/>
                <w:szCs w:val="20"/>
              </w:rPr>
              <w:t>Apabila Bapak/Ibu/Sdr mendapatkan tugas tambahan, apakah Bapak/Ibu/Sdr dapat menyelesaikan dengan baik</w:t>
            </w:r>
          </w:p>
        </w:tc>
        <w:tc>
          <w:tcPr>
            <w:tcW w:w="2268" w:type="dxa"/>
          </w:tcPr>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a. Selalu</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b. Sering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c. Kadang-kadang</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d. Tidak pernah</w:t>
            </w:r>
          </w:p>
        </w:tc>
        <w:tc>
          <w:tcPr>
            <w:tcW w:w="708"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7</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6</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6</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w:t>
            </w:r>
          </w:p>
        </w:tc>
        <w:tc>
          <w:tcPr>
            <w:tcW w:w="1134"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35 %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30 %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5 %</w:t>
            </w:r>
          </w:p>
        </w:tc>
      </w:tr>
      <w:tr w:rsidR="004B7F34" w:rsidRPr="004B7F34" w:rsidTr="000F30F7">
        <w:trPr>
          <w:trHeight w:val="47"/>
        </w:trPr>
        <w:tc>
          <w:tcPr>
            <w:tcW w:w="5670" w:type="dxa"/>
            <w:gridSpan w:val="2"/>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b/>
                <w:bCs/>
                <w:color w:val="000000"/>
                <w:sz w:val="20"/>
                <w:szCs w:val="20"/>
                <w:lang w:val="id-ID"/>
              </w:rPr>
              <w:t>Jumlah</w:t>
            </w:r>
          </w:p>
        </w:tc>
        <w:tc>
          <w:tcPr>
            <w:tcW w:w="708"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1134"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p>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4B7F34" w:rsidRDefault="004B7F34" w:rsidP="004B7F34">
      <w:pPr>
        <w:autoSpaceDE w:val="0"/>
        <w:autoSpaceDN w:val="0"/>
        <w:adjustRightInd w:val="0"/>
        <w:spacing w:after="0" w:line="240" w:lineRule="auto"/>
        <w:ind w:firstLine="720"/>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16 dapa</w:t>
      </w:r>
      <w:r>
        <w:rPr>
          <w:rFonts w:ascii="Times New Roman" w:hAnsi="Times New Roman"/>
          <w:color w:val="000000"/>
          <w:sz w:val="24"/>
          <w:szCs w:val="24"/>
        </w:rPr>
        <w:t>t dilihat bahwa 7 responden (35</w:t>
      </w:r>
      <w:r w:rsidRPr="00222F09">
        <w:rPr>
          <w:rFonts w:ascii="Times New Roman" w:hAnsi="Times New Roman"/>
          <w:color w:val="000000"/>
          <w:sz w:val="24"/>
          <w:szCs w:val="24"/>
        </w:rPr>
        <w:t>%) menyatakan dapat menyelesaikan dengan sangat baik tugas tambahan yang diberikan, 6 responden (30 %) menyatakan dapat menyelesaikan pekerjaan tambahan dengan baik,</w:t>
      </w:r>
      <w:r>
        <w:rPr>
          <w:rFonts w:ascii="Times New Roman" w:hAnsi="Times New Roman"/>
          <w:color w:val="000000"/>
          <w:sz w:val="24"/>
          <w:szCs w:val="24"/>
        </w:rPr>
        <w:t xml:space="preserve"> 6 responden (30</w:t>
      </w:r>
      <w:r w:rsidRPr="00222F09">
        <w:rPr>
          <w:rFonts w:ascii="Times New Roman" w:hAnsi="Times New Roman"/>
          <w:color w:val="000000"/>
          <w:sz w:val="24"/>
          <w:szCs w:val="24"/>
        </w:rPr>
        <w:t>%) menyatakan kadang menyelesaikan tugas tambahan yang diberikan dengan baik, dan 1 responden (5 %) menjawab tidak dapat menyelesaikan tugas dengan baik.</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tabel 16 responden yang dapat menyelesaikan tugas tambahan yang diberikan dengan baik sebanyak 13 responden (65 %), sedangkan responden yang tidak dapat menyelesaikan tugas tambahan dengan baik sebanyak 7 responden (35 %).</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diatas dapat disimpulkan bahwa pada umumnya responden dapat menyelesaikan tugas tambahan yang diberikan dengan baik.</w:t>
      </w:r>
      <w:proofErr w:type="gramEnd"/>
      <w:r>
        <w:rPr>
          <w:rFonts w:ascii="Times New Roman" w:hAnsi="Times New Roman"/>
          <w:color w:val="000000"/>
          <w:sz w:val="24"/>
          <w:szCs w:val="24"/>
        </w:rPr>
        <w:t xml:space="preserve">  </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lang w:val="id-ID"/>
        </w:rPr>
      </w:pPr>
    </w:p>
    <w:p w:rsidR="00D60A09" w:rsidRDefault="00D60A09" w:rsidP="00AA49FC">
      <w:pPr>
        <w:autoSpaceDE w:val="0"/>
        <w:autoSpaceDN w:val="0"/>
        <w:adjustRightInd w:val="0"/>
        <w:spacing w:after="0" w:line="360" w:lineRule="auto"/>
        <w:ind w:firstLine="720"/>
        <w:jc w:val="both"/>
        <w:rPr>
          <w:rFonts w:ascii="Times New Roman" w:hAnsi="Times New Roman"/>
          <w:color w:val="000000"/>
          <w:sz w:val="24"/>
          <w:szCs w:val="24"/>
          <w:lang w:val="id-ID"/>
        </w:rPr>
      </w:pPr>
    </w:p>
    <w:p w:rsidR="004B7F34" w:rsidRPr="00D60A09" w:rsidRDefault="004B7F34" w:rsidP="00AA49FC">
      <w:pPr>
        <w:autoSpaceDE w:val="0"/>
        <w:autoSpaceDN w:val="0"/>
        <w:adjustRightInd w:val="0"/>
        <w:spacing w:after="0" w:line="360" w:lineRule="auto"/>
        <w:ind w:firstLine="720"/>
        <w:jc w:val="both"/>
        <w:rPr>
          <w:rFonts w:ascii="Times New Roman" w:hAnsi="Times New Roman"/>
          <w:color w:val="000000"/>
          <w:sz w:val="24"/>
          <w:szCs w:val="24"/>
          <w:lang w:val="id-ID"/>
        </w:rPr>
      </w:pPr>
    </w:p>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lastRenderedPageBreak/>
        <w:t xml:space="preserve">Tabel 17  </w:t>
      </w:r>
    </w:p>
    <w:p w:rsidR="00AA49FC" w:rsidRDefault="00AA49FC" w:rsidP="004B7F34">
      <w:pPr>
        <w:autoSpaceDE w:val="0"/>
        <w:autoSpaceDN w:val="0"/>
        <w:adjustRightInd w:val="0"/>
        <w:spacing w:after="0" w:line="240" w:lineRule="auto"/>
        <w:jc w:val="center"/>
        <w:rPr>
          <w:rFonts w:ascii="Times New Roman" w:hAnsi="Times New Roman"/>
          <w:b/>
          <w:color w:val="000000"/>
          <w:sz w:val="20"/>
          <w:szCs w:val="20"/>
          <w:lang w:val="id-ID"/>
        </w:rPr>
      </w:pPr>
      <w:r w:rsidRPr="004B7F34">
        <w:rPr>
          <w:rFonts w:ascii="Times New Roman" w:hAnsi="Times New Roman"/>
          <w:b/>
          <w:color w:val="000000"/>
          <w:sz w:val="20"/>
          <w:szCs w:val="20"/>
        </w:rPr>
        <w:t>Promosi Jabatan dalam Meningkatkan Kualitas Kerja</w:t>
      </w:r>
    </w:p>
    <w:p w:rsidR="004B7F34" w:rsidRPr="004B7F34" w:rsidRDefault="004B7F34" w:rsidP="004B7F34">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118"/>
        <w:gridCol w:w="2693"/>
        <w:gridCol w:w="851"/>
        <w:gridCol w:w="850"/>
      </w:tblGrid>
      <w:tr w:rsidR="00AA49FC" w:rsidRPr="004B7F34" w:rsidTr="004B7F34">
        <w:trPr>
          <w:trHeight w:val="292"/>
        </w:trPr>
        <w:tc>
          <w:tcPr>
            <w:tcW w:w="3118"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Pertanyaan</w:t>
            </w:r>
          </w:p>
        </w:tc>
        <w:tc>
          <w:tcPr>
            <w:tcW w:w="2693"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Kategori Jawaban</w:t>
            </w:r>
          </w:p>
        </w:tc>
        <w:tc>
          <w:tcPr>
            <w:tcW w:w="851"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F</w:t>
            </w:r>
          </w:p>
        </w:tc>
        <w:tc>
          <w:tcPr>
            <w:tcW w:w="850" w:type="dxa"/>
            <w:vAlign w:val="center"/>
          </w:tcPr>
          <w:p w:rsidR="00AA49FC" w:rsidRPr="004B7F34" w:rsidRDefault="00AA49FC" w:rsidP="004B7F34">
            <w:pPr>
              <w:autoSpaceDE w:val="0"/>
              <w:autoSpaceDN w:val="0"/>
              <w:adjustRightInd w:val="0"/>
              <w:spacing w:after="0" w:line="240" w:lineRule="auto"/>
              <w:jc w:val="center"/>
              <w:rPr>
                <w:rFonts w:ascii="Times New Roman" w:hAnsi="Times New Roman"/>
                <w:b/>
                <w:color w:val="000000"/>
                <w:sz w:val="20"/>
                <w:szCs w:val="20"/>
              </w:rPr>
            </w:pPr>
            <w:r w:rsidRPr="004B7F34">
              <w:rPr>
                <w:rFonts w:ascii="Times New Roman" w:hAnsi="Times New Roman"/>
                <w:b/>
                <w:color w:val="000000"/>
                <w:sz w:val="20"/>
                <w:szCs w:val="20"/>
              </w:rPr>
              <w:t>%</w:t>
            </w:r>
          </w:p>
        </w:tc>
      </w:tr>
      <w:tr w:rsidR="00AA49FC" w:rsidRPr="004B7F34" w:rsidTr="00D60A09">
        <w:trPr>
          <w:trHeight w:val="1204"/>
        </w:trPr>
        <w:tc>
          <w:tcPr>
            <w:tcW w:w="3118" w:type="dxa"/>
          </w:tcPr>
          <w:p w:rsidR="00AA49FC" w:rsidRPr="004B7F34" w:rsidRDefault="00AA49FC" w:rsidP="004B7F34">
            <w:pPr>
              <w:autoSpaceDE w:val="0"/>
              <w:autoSpaceDN w:val="0"/>
              <w:adjustRightInd w:val="0"/>
              <w:spacing w:after="0" w:line="240" w:lineRule="auto"/>
              <w:rPr>
                <w:rFonts w:ascii="Times New Roman" w:hAnsi="Times New Roman"/>
                <w:color w:val="000000"/>
                <w:sz w:val="20"/>
                <w:szCs w:val="20"/>
              </w:rPr>
            </w:pPr>
            <w:r w:rsidRPr="004B7F34">
              <w:rPr>
                <w:rFonts w:ascii="Times New Roman" w:hAnsi="Times New Roman"/>
                <w:color w:val="000000"/>
                <w:sz w:val="20"/>
                <w:szCs w:val="20"/>
              </w:rPr>
              <w:t>Apakah dengan adanya promosi jabatan, dapat meningkatkan produktivitas kerja Bapak/Ibu/Sdr</w:t>
            </w:r>
          </w:p>
        </w:tc>
        <w:tc>
          <w:tcPr>
            <w:tcW w:w="2693" w:type="dxa"/>
          </w:tcPr>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a. Sangat mempengaruhi</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b. Mempengaruhi</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c. Kurang mempengaruhi</w:t>
            </w:r>
          </w:p>
          <w:p w:rsidR="00AA49FC" w:rsidRPr="004B7F34" w:rsidRDefault="00AA49FC" w:rsidP="004B7F34">
            <w:pPr>
              <w:autoSpaceDE w:val="0"/>
              <w:autoSpaceDN w:val="0"/>
              <w:adjustRightInd w:val="0"/>
              <w:spacing w:after="0" w:line="240" w:lineRule="auto"/>
              <w:jc w:val="both"/>
              <w:rPr>
                <w:rFonts w:ascii="Times New Roman" w:hAnsi="Times New Roman"/>
                <w:color w:val="000000"/>
                <w:sz w:val="20"/>
                <w:szCs w:val="20"/>
              </w:rPr>
            </w:pPr>
            <w:r w:rsidRPr="004B7F34">
              <w:rPr>
                <w:rFonts w:ascii="Times New Roman" w:hAnsi="Times New Roman"/>
                <w:color w:val="000000"/>
                <w:sz w:val="20"/>
                <w:szCs w:val="20"/>
              </w:rPr>
              <w:t>d. Tidak mempengaruhi</w:t>
            </w:r>
          </w:p>
        </w:tc>
        <w:tc>
          <w:tcPr>
            <w:tcW w:w="851"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4</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11</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4</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w:t>
            </w:r>
          </w:p>
        </w:tc>
        <w:tc>
          <w:tcPr>
            <w:tcW w:w="850" w:type="dxa"/>
          </w:tcPr>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55 %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20 %</w:t>
            </w:r>
          </w:p>
          <w:p w:rsidR="00AA49FC" w:rsidRPr="004B7F34" w:rsidRDefault="00AA49FC"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5 %</w:t>
            </w:r>
          </w:p>
        </w:tc>
      </w:tr>
      <w:tr w:rsidR="004B7F34" w:rsidRPr="004B7F34" w:rsidTr="008D12DF">
        <w:trPr>
          <w:trHeight w:val="47"/>
        </w:trPr>
        <w:tc>
          <w:tcPr>
            <w:tcW w:w="5811" w:type="dxa"/>
            <w:gridSpan w:val="2"/>
          </w:tcPr>
          <w:p w:rsidR="004B7F34" w:rsidRPr="004B7F34" w:rsidRDefault="004B7F34" w:rsidP="004B7F34">
            <w:pPr>
              <w:autoSpaceDE w:val="0"/>
              <w:autoSpaceDN w:val="0"/>
              <w:adjustRightInd w:val="0"/>
              <w:spacing w:after="0" w:line="240" w:lineRule="auto"/>
              <w:jc w:val="center"/>
              <w:rPr>
                <w:rFonts w:ascii="Times New Roman" w:hAnsi="Times New Roman"/>
                <w:b/>
                <w:bCs/>
                <w:color w:val="000000"/>
                <w:sz w:val="20"/>
                <w:szCs w:val="20"/>
              </w:rPr>
            </w:pPr>
            <w:r w:rsidRPr="004B7F34">
              <w:rPr>
                <w:rFonts w:ascii="Times New Roman" w:hAnsi="Times New Roman"/>
                <w:b/>
                <w:bCs/>
                <w:color w:val="000000"/>
                <w:sz w:val="20"/>
                <w:szCs w:val="20"/>
                <w:lang w:val="id-ID"/>
              </w:rPr>
              <w:t>Jumlah</w:t>
            </w:r>
          </w:p>
        </w:tc>
        <w:tc>
          <w:tcPr>
            <w:tcW w:w="851"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20</w:t>
            </w:r>
          </w:p>
        </w:tc>
        <w:tc>
          <w:tcPr>
            <w:tcW w:w="850" w:type="dxa"/>
            <w:vAlign w:val="center"/>
          </w:tcPr>
          <w:p w:rsidR="004B7F34" w:rsidRPr="004B7F34" w:rsidRDefault="004B7F34" w:rsidP="004B7F34">
            <w:pPr>
              <w:autoSpaceDE w:val="0"/>
              <w:autoSpaceDN w:val="0"/>
              <w:adjustRightInd w:val="0"/>
              <w:spacing w:after="0" w:line="240" w:lineRule="auto"/>
              <w:jc w:val="center"/>
              <w:rPr>
                <w:rFonts w:ascii="Times New Roman" w:hAnsi="Times New Roman"/>
                <w:color w:val="000000"/>
                <w:sz w:val="20"/>
                <w:szCs w:val="20"/>
              </w:rPr>
            </w:pPr>
            <w:r w:rsidRPr="004B7F34">
              <w:rPr>
                <w:rFonts w:ascii="Times New Roman" w:hAnsi="Times New Roman"/>
                <w:color w:val="000000"/>
                <w:sz w:val="20"/>
                <w:szCs w:val="20"/>
              </w:rPr>
              <w:t>100 %</w:t>
            </w:r>
          </w:p>
        </w:tc>
      </w:tr>
    </w:tbl>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p>
    <w:p w:rsidR="004B7F34" w:rsidRDefault="004B7F34" w:rsidP="004B7F34">
      <w:pPr>
        <w:autoSpaceDE w:val="0"/>
        <w:autoSpaceDN w:val="0"/>
        <w:adjustRightInd w:val="0"/>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D60A09" w:rsidRDefault="00D60A09" w:rsidP="00AA49FC">
      <w:pPr>
        <w:autoSpaceDE w:val="0"/>
        <w:autoSpaceDN w:val="0"/>
        <w:adjustRightInd w:val="0"/>
        <w:spacing w:after="0" w:line="360" w:lineRule="auto"/>
        <w:ind w:firstLine="720"/>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17 dap</w:t>
      </w:r>
      <w:r>
        <w:rPr>
          <w:rFonts w:ascii="Times New Roman" w:hAnsi="Times New Roman"/>
          <w:color w:val="000000"/>
          <w:sz w:val="24"/>
          <w:szCs w:val="24"/>
        </w:rPr>
        <w:t>at dilihat bahwa 4 responden 20</w:t>
      </w:r>
      <w:r w:rsidRPr="00222F09">
        <w:rPr>
          <w:rFonts w:ascii="Times New Roman" w:hAnsi="Times New Roman"/>
          <w:color w:val="000000"/>
          <w:sz w:val="24"/>
          <w:szCs w:val="24"/>
        </w:rPr>
        <w:t>% menyatakan promosi jabatan sangat mempengaruhi dalam peningkatan produktivitas kerja, 11 responden (35 %) menyatakan promosi jabatan mempengaruhi peningkatan produ</w:t>
      </w:r>
      <w:r>
        <w:rPr>
          <w:rFonts w:ascii="Times New Roman" w:hAnsi="Times New Roman"/>
          <w:color w:val="000000"/>
          <w:sz w:val="24"/>
          <w:szCs w:val="24"/>
        </w:rPr>
        <w:t>ktivitas kerja, 4 responden (20</w:t>
      </w:r>
      <w:r w:rsidRPr="00222F09">
        <w:rPr>
          <w:rFonts w:ascii="Times New Roman" w:hAnsi="Times New Roman"/>
          <w:color w:val="000000"/>
          <w:sz w:val="24"/>
          <w:szCs w:val="24"/>
        </w:rPr>
        <w:t>%) menyatakan promosi jabatan kurang mempengaruhi produkti</w:t>
      </w:r>
      <w:r>
        <w:rPr>
          <w:rFonts w:ascii="Times New Roman" w:hAnsi="Times New Roman"/>
          <w:color w:val="000000"/>
          <w:sz w:val="24"/>
          <w:szCs w:val="24"/>
        </w:rPr>
        <w:t>vitas kerja, dan 1 responden (5</w:t>
      </w:r>
      <w:r w:rsidRPr="00222F09">
        <w:rPr>
          <w:rFonts w:ascii="Times New Roman" w:hAnsi="Times New Roman"/>
          <w:color w:val="000000"/>
          <w:sz w:val="24"/>
          <w:szCs w:val="24"/>
        </w:rPr>
        <w:t>%) menyatakan promosi jabatan tidak mempengaruhi dalam peningkatan proguktivitas kerja.</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Sesuai dengan kriteria interpretasi data pada tabel 17, yang menyatakan bahwa dengan adanya promosi jabatan dapat mempengaruhi peningkatan produktivitas </w:t>
      </w:r>
      <w:r>
        <w:rPr>
          <w:rFonts w:ascii="Times New Roman" w:hAnsi="Times New Roman"/>
          <w:color w:val="000000"/>
          <w:sz w:val="24"/>
          <w:szCs w:val="24"/>
        </w:rPr>
        <w:t>kerja sebanyak 15 responden (75</w:t>
      </w:r>
      <w:r w:rsidRPr="00222F09">
        <w:rPr>
          <w:rFonts w:ascii="Times New Roman" w:hAnsi="Times New Roman"/>
          <w:color w:val="000000"/>
          <w:sz w:val="24"/>
          <w:szCs w:val="24"/>
        </w:rPr>
        <w:t>%), sedangkan yang menyatakan promosi tidak mempengaruhi produktivitas</w:t>
      </w:r>
      <w:r>
        <w:rPr>
          <w:rFonts w:ascii="Times New Roman" w:hAnsi="Times New Roman"/>
          <w:color w:val="000000"/>
          <w:sz w:val="24"/>
          <w:szCs w:val="24"/>
        </w:rPr>
        <w:t xml:space="preserve"> kerja sebanyak 5 responden (25</w:t>
      </w:r>
      <w:r w:rsidRPr="00222F09">
        <w:rPr>
          <w:rFonts w:ascii="Times New Roman" w:hAnsi="Times New Roman"/>
          <w:color w:val="000000"/>
          <w:sz w:val="24"/>
          <w:szCs w:val="24"/>
        </w:rPr>
        <w:t>%).</w:t>
      </w:r>
    </w:p>
    <w:p w:rsidR="00AA49FC"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sebagian besar responden menyatakan bahwa promosi jabatan yang diterima dapat mempengaruhi peningkatan produktivitas kerja.</w:t>
      </w:r>
      <w:proofErr w:type="gramEnd"/>
    </w:p>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 xml:space="preserve">Tabel 18 </w:t>
      </w:r>
    </w:p>
    <w:p w:rsidR="00AA49FC" w:rsidRDefault="00AA49FC" w:rsidP="001A1800">
      <w:pPr>
        <w:autoSpaceDE w:val="0"/>
        <w:autoSpaceDN w:val="0"/>
        <w:adjustRightInd w:val="0"/>
        <w:spacing w:after="0" w:line="240" w:lineRule="auto"/>
        <w:jc w:val="center"/>
        <w:rPr>
          <w:rFonts w:ascii="Times New Roman" w:hAnsi="Times New Roman"/>
          <w:b/>
          <w:color w:val="000000"/>
          <w:sz w:val="20"/>
          <w:szCs w:val="20"/>
          <w:lang w:val="id-ID"/>
        </w:rPr>
      </w:pPr>
      <w:r w:rsidRPr="001A1800">
        <w:rPr>
          <w:rFonts w:ascii="Times New Roman" w:hAnsi="Times New Roman"/>
          <w:b/>
          <w:color w:val="000000"/>
          <w:sz w:val="20"/>
          <w:szCs w:val="20"/>
        </w:rPr>
        <w:t>Tunjangan Lembur dalam Meningkatkan Kualitas Kerja</w:t>
      </w:r>
      <w:r w:rsidRPr="001A1800">
        <w:rPr>
          <w:rFonts w:ascii="Times New Roman" w:hAnsi="Times New Roman"/>
          <w:b/>
          <w:color w:val="000000"/>
          <w:sz w:val="20"/>
          <w:szCs w:val="20"/>
        </w:rPr>
        <w:tab/>
      </w:r>
    </w:p>
    <w:p w:rsidR="001A1800" w:rsidRPr="001A1800" w:rsidRDefault="001A1800" w:rsidP="001A1800">
      <w:pPr>
        <w:autoSpaceDE w:val="0"/>
        <w:autoSpaceDN w:val="0"/>
        <w:adjustRightInd w:val="0"/>
        <w:spacing w:after="0" w:line="240" w:lineRule="auto"/>
        <w:jc w:val="center"/>
        <w:rPr>
          <w:rFonts w:ascii="Times New Roman" w:hAnsi="Times New Roman"/>
          <w:b/>
          <w:color w:val="000000"/>
          <w:sz w:val="20"/>
          <w:szCs w:val="20"/>
          <w:lang w:val="id-ID"/>
        </w:rPr>
      </w:pPr>
    </w:p>
    <w:tbl>
      <w:tblPr>
        <w:tblStyle w:val="TableGrid"/>
        <w:tblW w:w="0" w:type="auto"/>
        <w:tblInd w:w="534" w:type="dxa"/>
        <w:tblLayout w:type="fixed"/>
        <w:tblLook w:val="04A0"/>
      </w:tblPr>
      <w:tblGrid>
        <w:gridCol w:w="3118"/>
        <w:gridCol w:w="2835"/>
        <w:gridCol w:w="709"/>
        <w:gridCol w:w="850"/>
      </w:tblGrid>
      <w:tr w:rsidR="00AA49FC" w:rsidRPr="001A1800" w:rsidTr="00D60A09">
        <w:trPr>
          <w:trHeight w:val="707"/>
        </w:trPr>
        <w:tc>
          <w:tcPr>
            <w:tcW w:w="3118"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Pertanyaan</w:t>
            </w:r>
          </w:p>
        </w:tc>
        <w:tc>
          <w:tcPr>
            <w:tcW w:w="2835"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Kategori Jawaban</w:t>
            </w:r>
          </w:p>
        </w:tc>
        <w:tc>
          <w:tcPr>
            <w:tcW w:w="709"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F</w:t>
            </w:r>
          </w:p>
        </w:tc>
        <w:tc>
          <w:tcPr>
            <w:tcW w:w="850"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 xml:space="preserve"> %</w:t>
            </w:r>
          </w:p>
        </w:tc>
      </w:tr>
      <w:tr w:rsidR="00AA49FC" w:rsidRPr="001A1800" w:rsidTr="00D60A09">
        <w:trPr>
          <w:trHeight w:val="1204"/>
        </w:trPr>
        <w:tc>
          <w:tcPr>
            <w:tcW w:w="3118" w:type="dxa"/>
          </w:tcPr>
          <w:p w:rsidR="00AA49FC" w:rsidRPr="001A1800" w:rsidRDefault="00AA49FC" w:rsidP="001A1800">
            <w:pPr>
              <w:autoSpaceDE w:val="0"/>
              <w:autoSpaceDN w:val="0"/>
              <w:adjustRightInd w:val="0"/>
              <w:spacing w:after="0" w:line="240" w:lineRule="auto"/>
              <w:rPr>
                <w:rFonts w:ascii="Times New Roman" w:hAnsi="Times New Roman"/>
                <w:color w:val="000000"/>
                <w:sz w:val="20"/>
                <w:szCs w:val="20"/>
              </w:rPr>
            </w:pPr>
            <w:r w:rsidRPr="001A1800">
              <w:rPr>
                <w:rFonts w:ascii="Times New Roman" w:hAnsi="Times New Roman"/>
                <w:color w:val="000000"/>
                <w:sz w:val="20"/>
                <w:szCs w:val="20"/>
              </w:rPr>
              <w:t>Apakah dengan diberikannya tunjangan lembur, dapat meningkatkan produktivitas kerja Bapak/Ibu/Sdr</w:t>
            </w:r>
          </w:p>
        </w:tc>
        <w:tc>
          <w:tcPr>
            <w:tcW w:w="2835" w:type="dxa"/>
          </w:tcPr>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a. Sangat mempengaruhi</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b. Mempengaruhi</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c. Kurang mempengaruhi</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d. Tidak mempengaruhi</w:t>
            </w:r>
          </w:p>
        </w:tc>
        <w:tc>
          <w:tcPr>
            <w:tcW w:w="709" w:type="dxa"/>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4</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10</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4</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w:t>
            </w:r>
          </w:p>
        </w:tc>
        <w:tc>
          <w:tcPr>
            <w:tcW w:w="850" w:type="dxa"/>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20 %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50 %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20 %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10 %</w:t>
            </w:r>
          </w:p>
        </w:tc>
      </w:tr>
      <w:tr w:rsidR="001A1800" w:rsidRPr="001A1800" w:rsidTr="001071B4">
        <w:trPr>
          <w:trHeight w:val="47"/>
        </w:trPr>
        <w:tc>
          <w:tcPr>
            <w:tcW w:w="5953" w:type="dxa"/>
            <w:gridSpan w:val="2"/>
          </w:tcPr>
          <w:p w:rsidR="001A1800" w:rsidRPr="001A1800" w:rsidRDefault="001A1800" w:rsidP="001A1800">
            <w:pPr>
              <w:autoSpaceDE w:val="0"/>
              <w:autoSpaceDN w:val="0"/>
              <w:adjustRightInd w:val="0"/>
              <w:spacing w:after="0" w:line="240" w:lineRule="auto"/>
              <w:jc w:val="center"/>
              <w:rPr>
                <w:rFonts w:ascii="Times New Roman" w:hAnsi="Times New Roman"/>
                <w:color w:val="000000"/>
                <w:sz w:val="20"/>
                <w:szCs w:val="20"/>
                <w:lang w:val="id-ID"/>
              </w:rPr>
            </w:pPr>
            <w:r w:rsidRPr="001A1800">
              <w:rPr>
                <w:rFonts w:ascii="Times New Roman" w:hAnsi="Times New Roman"/>
                <w:b/>
                <w:bCs/>
                <w:color w:val="000000"/>
                <w:sz w:val="20"/>
                <w:szCs w:val="20"/>
                <w:lang w:val="id-ID"/>
              </w:rPr>
              <w:t>Jumlah</w:t>
            </w:r>
          </w:p>
        </w:tc>
        <w:tc>
          <w:tcPr>
            <w:tcW w:w="709" w:type="dxa"/>
            <w:vAlign w:val="center"/>
          </w:tcPr>
          <w:p w:rsidR="001A1800" w:rsidRPr="001A1800" w:rsidRDefault="001A1800"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20</w:t>
            </w:r>
          </w:p>
        </w:tc>
        <w:tc>
          <w:tcPr>
            <w:tcW w:w="850" w:type="dxa"/>
            <w:vAlign w:val="center"/>
          </w:tcPr>
          <w:p w:rsidR="001A1800" w:rsidRPr="001A1800" w:rsidRDefault="001A1800"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100 %</w:t>
            </w:r>
          </w:p>
        </w:tc>
      </w:tr>
    </w:tbl>
    <w:p w:rsidR="001A1800" w:rsidRDefault="001A1800" w:rsidP="001A1800">
      <w:pPr>
        <w:autoSpaceDE w:val="0"/>
        <w:autoSpaceDN w:val="0"/>
        <w:adjustRightInd w:val="0"/>
        <w:spacing w:after="0" w:line="360" w:lineRule="auto"/>
        <w:jc w:val="center"/>
        <w:rPr>
          <w:rFonts w:asciiTheme="majorBidi" w:hAnsiTheme="majorBidi" w:cstheme="majorBidi"/>
          <w:b/>
          <w:bCs/>
          <w:noProof/>
          <w:sz w:val="20"/>
          <w:szCs w:val="20"/>
          <w:lang w:val="id-ID"/>
        </w:rPr>
      </w:pPr>
    </w:p>
    <w:p w:rsidR="001A1800" w:rsidRDefault="001A1800" w:rsidP="001A1800">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1A1800" w:rsidRDefault="001A1800" w:rsidP="00AA49FC">
      <w:pPr>
        <w:autoSpaceDE w:val="0"/>
        <w:autoSpaceDN w:val="0"/>
        <w:adjustRightInd w:val="0"/>
        <w:spacing w:after="0" w:line="360" w:lineRule="auto"/>
        <w:ind w:firstLine="720"/>
        <w:jc w:val="both"/>
        <w:rPr>
          <w:rFonts w:ascii="Times New Roman" w:hAnsi="Times New Roman"/>
          <w:color w:val="000000"/>
          <w:sz w:val="24"/>
          <w:szCs w:val="24"/>
          <w:lang w:val="id-ID"/>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18 dapa</w:t>
      </w:r>
      <w:r>
        <w:rPr>
          <w:rFonts w:ascii="Times New Roman" w:hAnsi="Times New Roman"/>
          <w:color w:val="000000"/>
          <w:sz w:val="24"/>
          <w:szCs w:val="24"/>
        </w:rPr>
        <w:t>t dilihat bahwa 4 responden (20</w:t>
      </w:r>
      <w:r w:rsidRPr="00222F09">
        <w:rPr>
          <w:rFonts w:ascii="Times New Roman" w:hAnsi="Times New Roman"/>
          <w:color w:val="000000"/>
          <w:sz w:val="24"/>
          <w:szCs w:val="24"/>
        </w:rPr>
        <w:t>%) menyatakan tunjangan lembur sangat mempengaruhi dalam peningkatan produk</w:t>
      </w:r>
      <w:r>
        <w:rPr>
          <w:rFonts w:ascii="Times New Roman" w:hAnsi="Times New Roman"/>
          <w:color w:val="000000"/>
          <w:sz w:val="24"/>
          <w:szCs w:val="24"/>
        </w:rPr>
        <w:t>tivitas kerja, 10 responden (50</w:t>
      </w:r>
      <w:r w:rsidRPr="00222F09">
        <w:rPr>
          <w:rFonts w:ascii="Times New Roman" w:hAnsi="Times New Roman"/>
          <w:color w:val="000000"/>
          <w:sz w:val="24"/>
          <w:szCs w:val="24"/>
        </w:rPr>
        <w:t>%) menyatakan tunjangan lembur mempengaruhi peningkatan produ</w:t>
      </w:r>
      <w:r>
        <w:rPr>
          <w:rFonts w:ascii="Times New Roman" w:hAnsi="Times New Roman"/>
          <w:color w:val="000000"/>
          <w:sz w:val="24"/>
          <w:szCs w:val="24"/>
        </w:rPr>
        <w:t xml:space="preserve">ktivitas </w:t>
      </w:r>
      <w:r>
        <w:rPr>
          <w:rFonts w:ascii="Times New Roman" w:hAnsi="Times New Roman"/>
          <w:color w:val="000000"/>
          <w:sz w:val="24"/>
          <w:szCs w:val="24"/>
        </w:rPr>
        <w:lastRenderedPageBreak/>
        <w:t>kerja, 4 responden (20</w:t>
      </w:r>
      <w:r w:rsidRPr="00222F09">
        <w:rPr>
          <w:rFonts w:ascii="Times New Roman" w:hAnsi="Times New Roman"/>
          <w:color w:val="000000"/>
          <w:sz w:val="24"/>
          <w:szCs w:val="24"/>
        </w:rPr>
        <w:t>%) menyatakan tunjangan lembur kurang mempengaruhi produktiv</w:t>
      </w:r>
      <w:r>
        <w:rPr>
          <w:rFonts w:ascii="Times New Roman" w:hAnsi="Times New Roman"/>
          <w:color w:val="000000"/>
          <w:sz w:val="24"/>
          <w:szCs w:val="24"/>
        </w:rPr>
        <w:t>itas kerja, dan 2 responden (10</w:t>
      </w:r>
      <w:r w:rsidRPr="00222F09">
        <w:rPr>
          <w:rFonts w:ascii="Times New Roman" w:hAnsi="Times New Roman"/>
          <w:color w:val="000000"/>
          <w:sz w:val="24"/>
          <w:szCs w:val="24"/>
        </w:rPr>
        <w:t>%) menyatakan tunjangan lembur tidak mempngaruhi dalam peningkatan proguktivitas kerja.</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Sesuai dengan kriteria interpretasi data pada tabel 18, yang menyatakan bahwa dengan adanya tunjangan lembur dapat mempengaruhi peningkatan</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roofErr w:type="gramStart"/>
      <w:r w:rsidRPr="00222F09">
        <w:rPr>
          <w:rFonts w:ascii="Times New Roman" w:hAnsi="Times New Roman"/>
          <w:color w:val="000000"/>
          <w:sz w:val="24"/>
          <w:szCs w:val="24"/>
        </w:rPr>
        <w:t>produktivitas</w:t>
      </w:r>
      <w:proofErr w:type="gramEnd"/>
      <w:r w:rsidRPr="00222F09">
        <w:rPr>
          <w:rFonts w:ascii="Times New Roman" w:hAnsi="Times New Roman"/>
          <w:color w:val="000000"/>
          <w:sz w:val="24"/>
          <w:szCs w:val="24"/>
        </w:rPr>
        <w:t xml:space="preserve"> </w:t>
      </w:r>
      <w:r>
        <w:rPr>
          <w:rFonts w:ascii="Times New Roman" w:hAnsi="Times New Roman"/>
          <w:color w:val="000000"/>
          <w:sz w:val="24"/>
          <w:szCs w:val="24"/>
        </w:rPr>
        <w:t>kerja sebanyak 14 responden (70</w:t>
      </w:r>
      <w:r w:rsidRPr="00222F09">
        <w:rPr>
          <w:rFonts w:ascii="Times New Roman" w:hAnsi="Times New Roman"/>
          <w:color w:val="000000"/>
          <w:sz w:val="24"/>
          <w:szCs w:val="24"/>
        </w:rPr>
        <w:t>%), sedangkan yang menyatakan promosi tidak mempengaruhi produktivitas kerja sebanyak 6 responden (</w:t>
      </w:r>
      <w:r>
        <w:rPr>
          <w:rFonts w:ascii="Times New Roman" w:hAnsi="Times New Roman"/>
          <w:color w:val="000000"/>
          <w:sz w:val="24"/>
          <w:szCs w:val="24"/>
        </w:rPr>
        <w:t>30</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persentase di atas dapat disimpulkan bahwa sebagian besar responden menyatakan bahwa tunjangan lembur yang diberikan mempengaruhi peningkatan produktivitas kerja.</w:t>
      </w:r>
      <w:proofErr w:type="gramEnd"/>
    </w:p>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 xml:space="preserve">Tabel 19 </w:t>
      </w:r>
    </w:p>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Pemberian Uang Makan dalam Meningkatkan Kualitas Kerja</w:t>
      </w:r>
    </w:p>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p>
    <w:tbl>
      <w:tblPr>
        <w:tblStyle w:val="TableGrid"/>
        <w:tblW w:w="0" w:type="auto"/>
        <w:tblInd w:w="534" w:type="dxa"/>
        <w:tblLayout w:type="fixed"/>
        <w:tblLook w:val="04A0"/>
      </w:tblPr>
      <w:tblGrid>
        <w:gridCol w:w="3118"/>
        <w:gridCol w:w="2835"/>
        <w:gridCol w:w="709"/>
        <w:gridCol w:w="850"/>
      </w:tblGrid>
      <w:tr w:rsidR="00AA49FC" w:rsidRPr="001A1800" w:rsidTr="00D60A09">
        <w:trPr>
          <w:trHeight w:val="707"/>
        </w:trPr>
        <w:tc>
          <w:tcPr>
            <w:tcW w:w="3118"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Pertanyaan</w:t>
            </w:r>
          </w:p>
        </w:tc>
        <w:tc>
          <w:tcPr>
            <w:tcW w:w="2835"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Kategori Jawaban</w:t>
            </w:r>
          </w:p>
        </w:tc>
        <w:tc>
          <w:tcPr>
            <w:tcW w:w="709"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F</w:t>
            </w:r>
          </w:p>
        </w:tc>
        <w:tc>
          <w:tcPr>
            <w:tcW w:w="850"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 xml:space="preserve"> %</w:t>
            </w:r>
          </w:p>
        </w:tc>
      </w:tr>
      <w:tr w:rsidR="00AA49FC" w:rsidRPr="001A1800" w:rsidTr="00D60A09">
        <w:trPr>
          <w:trHeight w:val="1204"/>
        </w:trPr>
        <w:tc>
          <w:tcPr>
            <w:tcW w:w="3118" w:type="dxa"/>
          </w:tcPr>
          <w:p w:rsidR="00AA49FC" w:rsidRPr="001A1800" w:rsidRDefault="00AA49FC" w:rsidP="001A1800">
            <w:pPr>
              <w:autoSpaceDE w:val="0"/>
              <w:autoSpaceDN w:val="0"/>
              <w:adjustRightInd w:val="0"/>
              <w:spacing w:after="0" w:line="240" w:lineRule="auto"/>
              <w:rPr>
                <w:rFonts w:ascii="Times New Roman" w:hAnsi="Times New Roman"/>
                <w:color w:val="000000"/>
                <w:sz w:val="20"/>
                <w:szCs w:val="20"/>
              </w:rPr>
            </w:pPr>
            <w:r w:rsidRPr="001A1800">
              <w:rPr>
                <w:rFonts w:ascii="Times New Roman" w:hAnsi="Times New Roman"/>
                <w:color w:val="000000"/>
                <w:sz w:val="20"/>
                <w:szCs w:val="20"/>
              </w:rPr>
              <w:t>.Apakah dengan diberikannya tunjangan berupa uang makan dapat meningkatkan produktivitas kerja Bapak/Ibu/Sdr</w:t>
            </w:r>
          </w:p>
        </w:tc>
        <w:tc>
          <w:tcPr>
            <w:tcW w:w="2835" w:type="dxa"/>
          </w:tcPr>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a. Sangat mempengaruhi</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b. Mempengaruhi</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c. Kurang mempengaruhi</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d. Tidak mempengaruhi</w:t>
            </w:r>
          </w:p>
        </w:tc>
        <w:tc>
          <w:tcPr>
            <w:tcW w:w="709" w:type="dxa"/>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5</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9</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5</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w:t>
            </w:r>
          </w:p>
        </w:tc>
        <w:tc>
          <w:tcPr>
            <w:tcW w:w="850" w:type="dxa"/>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25 %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45 %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25 %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5 %</w:t>
            </w:r>
          </w:p>
        </w:tc>
      </w:tr>
      <w:tr w:rsidR="001A1800" w:rsidRPr="001A1800" w:rsidTr="00313A07">
        <w:trPr>
          <w:trHeight w:val="47"/>
        </w:trPr>
        <w:tc>
          <w:tcPr>
            <w:tcW w:w="5953" w:type="dxa"/>
            <w:gridSpan w:val="2"/>
          </w:tcPr>
          <w:p w:rsidR="001A1800" w:rsidRPr="001A1800" w:rsidRDefault="001A1800" w:rsidP="001A1800">
            <w:pPr>
              <w:autoSpaceDE w:val="0"/>
              <w:autoSpaceDN w:val="0"/>
              <w:adjustRightInd w:val="0"/>
              <w:spacing w:after="0" w:line="240" w:lineRule="auto"/>
              <w:jc w:val="center"/>
              <w:rPr>
                <w:rFonts w:ascii="Times New Roman" w:hAnsi="Times New Roman"/>
                <w:color w:val="000000"/>
                <w:sz w:val="20"/>
                <w:szCs w:val="20"/>
                <w:lang w:val="id-ID"/>
              </w:rPr>
            </w:pPr>
            <w:r w:rsidRPr="001A1800">
              <w:rPr>
                <w:rFonts w:ascii="Times New Roman" w:hAnsi="Times New Roman"/>
                <w:b/>
                <w:bCs/>
                <w:color w:val="000000"/>
                <w:sz w:val="20"/>
                <w:szCs w:val="20"/>
                <w:lang w:val="id-ID"/>
              </w:rPr>
              <w:t>Jumlah</w:t>
            </w:r>
          </w:p>
        </w:tc>
        <w:tc>
          <w:tcPr>
            <w:tcW w:w="709" w:type="dxa"/>
            <w:vAlign w:val="center"/>
          </w:tcPr>
          <w:p w:rsidR="001A1800" w:rsidRPr="001A1800" w:rsidRDefault="001A1800"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20</w:t>
            </w:r>
          </w:p>
        </w:tc>
        <w:tc>
          <w:tcPr>
            <w:tcW w:w="850" w:type="dxa"/>
            <w:vAlign w:val="center"/>
          </w:tcPr>
          <w:p w:rsidR="001A1800" w:rsidRPr="001A1800" w:rsidRDefault="001A1800"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100 %</w:t>
            </w:r>
          </w:p>
        </w:tc>
      </w:tr>
    </w:tbl>
    <w:p w:rsidR="001A1800" w:rsidRDefault="001A1800" w:rsidP="001A1800">
      <w:pPr>
        <w:autoSpaceDE w:val="0"/>
        <w:autoSpaceDN w:val="0"/>
        <w:adjustRightInd w:val="0"/>
        <w:spacing w:after="0" w:line="360" w:lineRule="auto"/>
        <w:jc w:val="center"/>
        <w:rPr>
          <w:rFonts w:asciiTheme="majorBidi" w:hAnsiTheme="majorBidi" w:cstheme="majorBidi"/>
          <w:b/>
          <w:bCs/>
          <w:noProof/>
          <w:sz w:val="20"/>
          <w:szCs w:val="20"/>
          <w:lang w:val="id-ID"/>
        </w:rPr>
      </w:pPr>
    </w:p>
    <w:p w:rsidR="001A1800" w:rsidRDefault="001A1800" w:rsidP="001A1800">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19 dapa</w:t>
      </w:r>
      <w:r>
        <w:rPr>
          <w:rFonts w:ascii="Times New Roman" w:hAnsi="Times New Roman"/>
          <w:color w:val="000000"/>
          <w:sz w:val="24"/>
          <w:szCs w:val="24"/>
        </w:rPr>
        <w:t>t dilihat bahwa 5 responden (25</w:t>
      </w:r>
      <w:r w:rsidRPr="00222F09">
        <w:rPr>
          <w:rFonts w:ascii="Times New Roman" w:hAnsi="Times New Roman"/>
          <w:color w:val="000000"/>
          <w:sz w:val="24"/>
          <w:szCs w:val="24"/>
        </w:rPr>
        <w:t>%) menyatakan uang makan sangat mempengaruhi dalam peningkatan produ</w:t>
      </w:r>
      <w:r>
        <w:rPr>
          <w:rFonts w:ascii="Times New Roman" w:hAnsi="Times New Roman"/>
          <w:color w:val="000000"/>
          <w:sz w:val="24"/>
          <w:szCs w:val="24"/>
        </w:rPr>
        <w:t>ktivitas kerja, 9 responden (45</w:t>
      </w:r>
      <w:r w:rsidRPr="00222F09">
        <w:rPr>
          <w:rFonts w:ascii="Times New Roman" w:hAnsi="Times New Roman"/>
          <w:color w:val="000000"/>
          <w:sz w:val="24"/>
          <w:szCs w:val="24"/>
        </w:rPr>
        <w:t>%) menjawab uang makan yang diberikan mempengaruhi peningkatan produktivita</w:t>
      </w:r>
      <w:r>
        <w:rPr>
          <w:rFonts w:ascii="Times New Roman" w:hAnsi="Times New Roman"/>
          <w:color w:val="000000"/>
          <w:sz w:val="24"/>
          <w:szCs w:val="24"/>
        </w:rPr>
        <w:t>s kerja, 5 responden (25</w:t>
      </w:r>
      <w:r w:rsidRPr="00222F09">
        <w:rPr>
          <w:rFonts w:ascii="Times New Roman" w:hAnsi="Times New Roman"/>
          <w:color w:val="000000"/>
          <w:sz w:val="24"/>
          <w:szCs w:val="24"/>
        </w:rPr>
        <w:t>%) menyatakan uang makan yang diberikan kurang mempengaruhi produkti</w:t>
      </w:r>
      <w:r>
        <w:rPr>
          <w:rFonts w:ascii="Times New Roman" w:hAnsi="Times New Roman"/>
          <w:color w:val="000000"/>
          <w:sz w:val="24"/>
          <w:szCs w:val="24"/>
        </w:rPr>
        <w:t>vitas kerja, dan 1 responden (5</w:t>
      </w:r>
      <w:r w:rsidRPr="00222F09">
        <w:rPr>
          <w:rFonts w:ascii="Times New Roman" w:hAnsi="Times New Roman"/>
          <w:color w:val="000000"/>
          <w:sz w:val="24"/>
          <w:szCs w:val="24"/>
        </w:rPr>
        <w:t>%) menyatakan uang makan tidak mempengaruhi dalam peningkatan proguktivitas kerja.</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Sesuai dengan kriteria interpretasi data pada tabel 19, yang menyatakan bahwa dengan adanya promosi jabatan dapat mempengaruhi peningkatan produktivitas </w:t>
      </w:r>
      <w:r>
        <w:rPr>
          <w:rFonts w:ascii="Times New Roman" w:hAnsi="Times New Roman"/>
          <w:color w:val="000000"/>
          <w:sz w:val="24"/>
          <w:szCs w:val="24"/>
        </w:rPr>
        <w:t>kerja sebanyak 14 responden (70</w:t>
      </w:r>
      <w:r w:rsidRPr="00222F09">
        <w:rPr>
          <w:rFonts w:ascii="Times New Roman" w:hAnsi="Times New Roman"/>
          <w:color w:val="000000"/>
          <w:sz w:val="24"/>
          <w:szCs w:val="24"/>
        </w:rPr>
        <w:t>%), sedangkan yang menyatakan promosi tidak mempengaruhi produktivitas</w:t>
      </w:r>
      <w:r>
        <w:rPr>
          <w:rFonts w:ascii="Times New Roman" w:hAnsi="Times New Roman"/>
          <w:color w:val="000000"/>
          <w:sz w:val="24"/>
          <w:szCs w:val="24"/>
        </w:rPr>
        <w:t xml:space="preserve"> kerja sebanyak 6 responden (30</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sebagian besar responden menyatakan bahwa uang makan yang diberikan mempengaruhi peningkatan produktivitas kerja.</w:t>
      </w:r>
      <w:proofErr w:type="gramEnd"/>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222F09" w:rsidRDefault="00AA49FC" w:rsidP="00AA49FC">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3.6</w:t>
      </w:r>
      <w:r w:rsidRPr="00222F09">
        <w:rPr>
          <w:rFonts w:ascii="Times New Roman" w:hAnsi="Times New Roman"/>
          <w:b/>
          <w:color w:val="000000"/>
          <w:sz w:val="24"/>
          <w:szCs w:val="24"/>
        </w:rPr>
        <w:t>.5 Kepuasan Kerja</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Kepuasan kerja mengacu pada </w:t>
      </w:r>
      <w:r w:rsidRPr="00222F09">
        <w:rPr>
          <w:rFonts w:ascii="Times New Roman" w:hAnsi="Times New Roman"/>
          <w:i/>
          <w:color w:val="000000"/>
          <w:sz w:val="24"/>
          <w:szCs w:val="24"/>
        </w:rPr>
        <w:t>output</w:t>
      </w:r>
      <w:r w:rsidRPr="00222F09">
        <w:rPr>
          <w:rFonts w:ascii="Times New Roman" w:hAnsi="Times New Roman"/>
          <w:color w:val="000000"/>
          <w:sz w:val="24"/>
          <w:szCs w:val="24"/>
        </w:rPr>
        <w:t xml:space="preserve"> yang dihasilkan. Bila </w:t>
      </w:r>
      <w:r w:rsidRPr="00222F09">
        <w:rPr>
          <w:rFonts w:ascii="Times New Roman" w:hAnsi="Times New Roman"/>
          <w:i/>
          <w:color w:val="000000"/>
          <w:sz w:val="24"/>
          <w:szCs w:val="24"/>
        </w:rPr>
        <w:t>output</w:t>
      </w:r>
      <w:r w:rsidRPr="00222F09">
        <w:rPr>
          <w:rFonts w:ascii="Times New Roman" w:hAnsi="Times New Roman"/>
          <w:color w:val="000000"/>
          <w:sz w:val="24"/>
          <w:szCs w:val="24"/>
        </w:rPr>
        <w:t xml:space="preserve"> yang dihasilkan tidak sebanding dengan semangat yang diberikan maka kepuasan kerja justru </w:t>
      </w:r>
      <w:proofErr w:type="gramStart"/>
      <w:r w:rsidRPr="00222F09">
        <w:rPr>
          <w:rFonts w:ascii="Times New Roman" w:hAnsi="Times New Roman"/>
          <w:color w:val="000000"/>
          <w:sz w:val="24"/>
          <w:szCs w:val="24"/>
        </w:rPr>
        <w:t>akan</w:t>
      </w:r>
      <w:proofErr w:type="gramEnd"/>
      <w:r w:rsidRPr="00222F09">
        <w:rPr>
          <w:rFonts w:ascii="Times New Roman" w:hAnsi="Times New Roman"/>
          <w:color w:val="000000"/>
          <w:sz w:val="24"/>
          <w:szCs w:val="24"/>
        </w:rPr>
        <w:t xml:space="preserve"> ikut menurun dan akan mempengaruhi produktivitas kerja. Untuk </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roofErr w:type="gramStart"/>
      <w:r w:rsidRPr="00222F09">
        <w:rPr>
          <w:rFonts w:ascii="Times New Roman" w:hAnsi="Times New Roman"/>
          <w:color w:val="000000"/>
          <w:sz w:val="24"/>
          <w:szCs w:val="24"/>
        </w:rPr>
        <w:t>mengetahui</w:t>
      </w:r>
      <w:proofErr w:type="gramEnd"/>
      <w:r w:rsidRPr="00222F09">
        <w:rPr>
          <w:rFonts w:ascii="Times New Roman" w:hAnsi="Times New Roman"/>
          <w:color w:val="000000"/>
          <w:sz w:val="24"/>
          <w:szCs w:val="24"/>
        </w:rPr>
        <w:t xml:space="preserve"> pendapat responden tetntang kepuasan kerja dapat dilihat pada tabel </w:t>
      </w:r>
      <w:r>
        <w:rPr>
          <w:rFonts w:ascii="Times New Roman" w:hAnsi="Times New Roman"/>
          <w:color w:val="000000"/>
          <w:sz w:val="24"/>
          <w:szCs w:val="24"/>
        </w:rPr>
        <w:t>20 berikut :</w:t>
      </w:r>
    </w:p>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 xml:space="preserve">Tabel </w:t>
      </w:r>
      <w:proofErr w:type="gramStart"/>
      <w:r w:rsidRPr="001A1800">
        <w:rPr>
          <w:rFonts w:ascii="Times New Roman" w:hAnsi="Times New Roman"/>
          <w:b/>
          <w:color w:val="000000"/>
          <w:sz w:val="20"/>
          <w:szCs w:val="20"/>
        </w:rPr>
        <w:t>20 :</w:t>
      </w:r>
      <w:proofErr w:type="gramEnd"/>
      <w:r w:rsidRPr="001A1800">
        <w:rPr>
          <w:rFonts w:ascii="Times New Roman" w:hAnsi="Times New Roman"/>
          <w:b/>
          <w:color w:val="000000"/>
          <w:sz w:val="20"/>
          <w:szCs w:val="20"/>
        </w:rPr>
        <w:t xml:space="preserve"> </w:t>
      </w:r>
    </w:p>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Kepuasan Kerja</w:t>
      </w:r>
    </w:p>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p>
    <w:tbl>
      <w:tblPr>
        <w:tblStyle w:val="TableGrid"/>
        <w:tblW w:w="0" w:type="auto"/>
        <w:tblInd w:w="534" w:type="dxa"/>
        <w:tblLayout w:type="fixed"/>
        <w:tblLook w:val="04A0"/>
      </w:tblPr>
      <w:tblGrid>
        <w:gridCol w:w="3543"/>
        <w:gridCol w:w="2552"/>
        <w:gridCol w:w="567"/>
        <w:gridCol w:w="850"/>
      </w:tblGrid>
      <w:tr w:rsidR="00AA49FC" w:rsidRPr="001A1800" w:rsidTr="00D60A09">
        <w:trPr>
          <w:trHeight w:val="707"/>
        </w:trPr>
        <w:tc>
          <w:tcPr>
            <w:tcW w:w="3543"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Pertanyaan</w:t>
            </w:r>
          </w:p>
        </w:tc>
        <w:tc>
          <w:tcPr>
            <w:tcW w:w="2552"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Kategori Jawaban</w:t>
            </w:r>
          </w:p>
        </w:tc>
        <w:tc>
          <w:tcPr>
            <w:tcW w:w="567"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F</w:t>
            </w:r>
          </w:p>
        </w:tc>
        <w:tc>
          <w:tcPr>
            <w:tcW w:w="850"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b/>
                <w:color w:val="000000"/>
                <w:sz w:val="20"/>
                <w:szCs w:val="20"/>
              </w:rPr>
            </w:pPr>
            <w:r w:rsidRPr="001A1800">
              <w:rPr>
                <w:rFonts w:ascii="Times New Roman" w:hAnsi="Times New Roman"/>
                <w:b/>
                <w:color w:val="000000"/>
                <w:sz w:val="20"/>
                <w:szCs w:val="20"/>
              </w:rPr>
              <w:t>%</w:t>
            </w:r>
          </w:p>
        </w:tc>
      </w:tr>
      <w:tr w:rsidR="00AA49FC" w:rsidRPr="001A1800" w:rsidTr="001A1800">
        <w:trPr>
          <w:trHeight w:val="918"/>
        </w:trPr>
        <w:tc>
          <w:tcPr>
            <w:tcW w:w="3543" w:type="dxa"/>
          </w:tcPr>
          <w:p w:rsidR="00AA49FC" w:rsidRPr="001A1800" w:rsidRDefault="00AA49FC" w:rsidP="001A1800">
            <w:pPr>
              <w:autoSpaceDE w:val="0"/>
              <w:autoSpaceDN w:val="0"/>
              <w:adjustRightInd w:val="0"/>
              <w:spacing w:after="0" w:line="240" w:lineRule="auto"/>
              <w:rPr>
                <w:rFonts w:ascii="Times New Roman" w:hAnsi="Times New Roman"/>
                <w:color w:val="000000"/>
                <w:sz w:val="20"/>
                <w:szCs w:val="20"/>
              </w:rPr>
            </w:pPr>
            <w:r w:rsidRPr="001A1800">
              <w:rPr>
                <w:rFonts w:ascii="Times New Roman" w:hAnsi="Times New Roman"/>
                <w:color w:val="000000"/>
                <w:sz w:val="20"/>
                <w:szCs w:val="20"/>
              </w:rPr>
              <w:t xml:space="preserve">Menurut Bapak/Ibu/Sdr, apakah tingkat kepuasan terhadap pekerjaan diperlukan untuk meningkatkan produktivitas kerja </w:t>
            </w:r>
          </w:p>
        </w:tc>
        <w:tc>
          <w:tcPr>
            <w:tcW w:w="2552" w:type="dxa"/>
          </w:tcPr>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a. Sangat diperlukan</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b. Diperlukan</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c. Kurang diperlukan</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r w:rsidRPr="001A1800">
              <w:rPr>
                <w:rFonts w:ascii="Times New Roman" w:hAnsi="Times New Roman"/>
                <w:color w:val="000000"/>
                <w:sz w:val="20"/>
                <w:szCs w:val="20"/>
              </w:rPr>
              <w:t>d. Tidak diperlukan</w:t>
            </w:r>
          </w:p>
        </w:tc>
        <w:tc>
          <w:tcPr>
            <w:tcW w:w="567" w:type="dxa"/>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6</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12</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w:t>
            </w:r>
          </w:p>
        </w:tc>
        <w:tc>
          <w:tcPr>
            <w:tcW w:w="850" w:type="dxa"/>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30 %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60 %</w:t>
            </w:r>
          </w:p>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10 %</w:t>
            </w:r>
          </w:p>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p>
        </w:tc>
      </w:tr>
      <w:tr w:rsidR="00AA49FC" w:rsidRPr="001A1800" w:rsidTr="00D60A09">
        <w:trPr>
          <w:trHeight w:val="47"/>
        </w:trPr>
        <w:tc>
          <w:tcPr>
            <w:tcW w:w="3543" w:type="dxa"/>
          </w:tcPr>
          <w:p w:rsidR="00AA49FC" w:rsidRPr="001A1800" w:rsidRDefault="001A1800" w:rsidP="001A1800">
            <w:pPr>
              <w:autoSpaceDE w:val="0"/>
              <w:autoSpaceDN w:val="0"/>
              <w:adjustRightInd w:val="0"/>
              <w:spacing w:after="0" w:line="240" w:lineRule="auto"/>
              <w:jc w:val="center"/>
              <w:rPr>
                <w:rFonts w:ascii="Times New Roman" w:hAnsi="Times New Roman"/>
                <w:color w:val="000000"/>
                <w:sz w:val="20"/>
                <w:szCs w:val="20"/>
                <w:lang w:val="id-ID"/>
              </w:rPr>
            </w:pPr>
            <w:r w:rsidRPr="001A1800">
              <w:rPr>
                <w:rFonts w:ascii="Times New Roman" w:hAnsi="Times New Roman"/>
                <w:b/>
                <w:bCs/>
                <w:color w:val="000000"/>
                <w:sz w:val="20"/>
                <w:szCs w:val="20"/>
                <w:lang w:val="id-ID"/>
              </w:rPr>
              <w:t>Jumlah</w:t>
            </w:r>
          </w:p>
        </w:tc>
        <w:tc>
          <w:tcPr>
            <w:tcW w:w="2552" w:type="dxa"/>
          </w:tcPr>
          <w:p w:rsidR="00AA49FC" w:rsidRPr="001A1800" w:rsidRDefault="00AA49FC" w:rsidP="001A1800">
            <w:pPr>
              <w:autoSpaceDE w:val="0"/>
              <w:autoSpaceDN w:val="0"/>
              <w:adjustRightInd w:val="0"/>
              <w:spacing w:after="0" w:line="240" w:lineRule="auto"/>
              <w:jc w:val="both"/>
              <w:rPr>
                <w:rFonts w:ascii="Times New Roman" w:hAnsi="Times New Roman"/>
                <w:color w:val="000000"/>
                <w:sz w:val="20"/>
                <w:szCs w:val="20"/>
              </w:rPr>
            </w:pPr>
          </w:p>
        </w:tc>
        <w:tc>
          <w:tcPr>
            <w:tcW w:w="567"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20</w:t>
            </w:r>
          </w:p>
        </w:tc>
        <w:tc>
          <w:tcPr>
            <w:tcW w:w="850" w:type="dxa"/>
            <w:vAlign w:val="center"/>
          </w:tcPr>
          <w:p w:rsidR="00AA49FC" w:rsidRPr="001A1800" w:rsidRDefault="00AA49FC" w:rsidP="001A1800">
            <w:pPr>
              <w:autoSpaceDE w:val="0"/>
              <w:autoSpaceDN w:val="0"/>
              <w:adjustRightInd w:val="0"/>
              <w:spacing w:after="0" w:line="240" w:lineRule="auto"/>
              <w:jc w:val="center"/>
              <w:rPr>
                <w:rFonts w:ascii="Times New Roman" w:hAnsi="Times New Roman"/>
                <w:color w:val="000000"/>
                <w:sz w:val="20"/>
                <w:szCs w:val="20"/>
              </w:rPr>
            </w:pPr>
            <w:r w:rsidRPr="001A1800">
              <w:rPr>
                <w:rFonts w:ascii="Times New Roman" w:hAnsi="Times New Roman"/>
                <w:color w:val="000000"/>
                <w:sz w:val="20"/>
                <w:szCs w:val="20"/>
              </w:rPr>
              <w:t>100 %</w:t>
            </w:r>
          </w:p>
        </w:tc>
      </w:tr>
    </w:tbl>
    <w:p w:rsidR="001A1800" w:rsidRDefault="001A1800" w:rsidP="001A1800">
      <w:pPr>
        <w:autoSpaceDE w:val="0"/>
        <w:autoSpaceDN w:val="0"/>
        <w:adjustRightInd w:val="0"/>
        <w:spacing w:after="0" w:line="360" w:lineRule="auto"/>
        <w:jc w:val="center"/>
        <w:rPr>
          <w:rFonts w:asciiTheme="majorBidi" w:hAnsiTheme="majorBidi" w:cstheme="majorBidi"/>
          <w:b/>
          <w:bCs/>
          <w:noProof/>
          <w:sz w:val="20"/>
          <w:szCs w:val="20"/>
          <w:lang w:val="id-ID"/>
        </w:rPr>
      </w:pPr>
    </w:p>
    <w:p w:rsidR="001A1800" w:rsidRDefault="001A1800" w:rsidP="001A1800">
      <w:pPr>
        <w:autoSpaceDE w:val="0"/>
        <w:autoSpaceDN w:val="0"/>
        <w:adjustRightInd w:val="0"/>
        <w:spacing w:after="0" w:line="36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AA49FC" w:rsidRPr="00222F09" w:rsidRDefault="00AA49FC" w:rsidP="00AA49FC">
      <w:pPr>
        <w:autoSpaceDE w:val="0"/>
        <w:autoSpaceDN w:val="0"/>
        <w:adjustRightInd w:val="0"/>
        <w:spacing w:after="0" w:line="360" w:lineRule="auto"/>
        <w:rPr>
          <w:rFonts w:ascii="Times New Roman" w:hAnsi="Times New Roman"/>
          <w:b/>
          <w:color w:val="000000"/>
          <w:sz w:val="24"/>
          <w:szCs w:val="24"/>
        </w:rPr>
      </w:pP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Dari tabel 20 dapa</w:t>
      </w:r>
      <w:r>
        <w:rPr>
          <w:rFonts w:ascii="Times New Roman" w:hAnsi="Times New Roman"/>
          <w:color w:val="000000"/>
          <w:sz w:val="24"/>
          <w:szCs w:val="24"/>
        </w:rPr>
        <w:t>t dilihat bahwa 6 responden (30</w:t>
      </w:r>
      <w:r w:rsidRPr="00222F09">
        <w:rPr>
          <w:rFonts w:ascii="Times New Roman" w:hAnsi="Times New Roman"/>
          <w:color w:val="000000"/>
          <w:sz w:val="24"/>
          <w:szCs w:val="24"/>
        </w:rPr>
        <w:t>%) menyatakan kepuasan terhadap pekerjaan sangat diperlukan dalam peningkatan produk</w:t>
      </w:r>
      <w:r>
        <w:rPr>
          <w:rFonts w:ascii="Times New Roman" w:hAnsi="Times New Roman"/>
          <w:color w:val="000000"/>
          <w:sz w:val="24"/>
          <w:szCs w:val="24"/>
        </w:rPr>
        <w:t>tivitas kerja, 12 responden (60</w:t>
      </w:r>
      <w:r w:rsidRPr="00222F09">
        <w:rPr>
          <w:rFonts w:ascii="Times New Roman" w:hAnsi="Times New Roman"/>
          <w:color w:val="000000"/>
          <w:sz w:val="24"/>
          <w:szCs w:val="24"/>
        </w:rPr>
        <w:t>%) menjawab kepuasan terhadap pekerjaan diperlukan dalam peningkatan produktiv</w:t>
      </w:r>
      <w:r>
        <w:rPr>
          <w:rFonts w:ascii="Times New Roman" w:hAnsi="Times New Roman"/>
          <w:color w:val="000000"/>
          <w:sz w:val="24"/>
          <w:szCs w:val="24"/>
        </w:rPr>
        <w:t>itas kerja, dan 2 responden (10</w:t>
      </w:r>
      <w:r w:rsidRPr="00222F09">
        <w:rPr>
          <w:rFonts w:ascii="Times New Roman" w:hAnsi="Times New Roman"/>
          <w:color w:val="000000"/>
          <w:sz w:val="24"/>
          <w:szCs w:val="24"/>
        </w:rPr>
        <w:t>%) menyatakan kepuasan terhadap pekerjaan tidak perlukan dalam peningkatan proguktivitas kerja.</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Sesuai dengan kriteria interpretasi data pada tabel 20, yang menyatakan bahwa dengan adanya kepuasan terhadap pekerjaan diperlukan dalam peningkatan produktivitas </w:t>
      </w:r>
      <w:r>
        <w:rPr>
          <w:rFonts w:ascii="Times New Roman" w:hAnsi="Times New Roman"/>
          <w:color w:val="000000"/>
          <w:sz w:val="24"/>
          <w:szCs w:val="24"/>
        </w:rPr>
        <w:t>kerja sebanyak 18 responden (90</w:t>
      </w:r>
      <w:r w:rsidRPr="00222F09">
        <w:rPr>
          <w:rFonts w:ascii="Times New Roman" w:hAnsi="Times New Roman"/>
          <w:color w:val="000000"/>
          <w:sz w:val="24"/>
          <w:szCs w:val="24"/>
        </w:rPr>
        <w:t>%), sedangkan yang menyatakan kepuasan terhadap pekerjaan tidak diperlukan dalam peningkatan produktivitas</w:t>
      </w:r>
      <w:r>
        <w:rPr>
          <w:rFonts w:ascii="Times New Roman" w:hAnsi="Times New Roman"/>
          <w:color w:val="000000"/>
          <w:sz w:val="24"/>
          <w:szCs w:val="24"/>
        </w:rPr>
        <w:t xml:space="preserve"> kerja sebanyak 2 responden (10</w:t>
      </w:r>
      <w:r w:rsidRPr="00222F09">
        <w:rPr>
          <w:rFonts w:ascii="Times New Roman" w:hAnsi="Times New Roman"/>
          <w:color w:val="000000"/>
          <w:sz w:val="24"/>
          <w:szCs w:val="24"/>
        </w:rPr>
        <w:t>%).</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222F09">
        <w:rPr>
          <w:rFonts w:ascii="Times New Roman" w:hAnsi="Times New Roman"/>
          <w:color w:val="000000"/>
          <w:sz w:val="24"/>
          <w:szCs w:val="24"/>
        </w:rPr>
        <w:t>Berdasarkan uraian di atas dapat disimpulkan bahwa pada umumnya responden menyatakan kepuasan terhadap pekerjaan diperlihatkan dalam peningkatan produktivitas kerja.</w:t>
      </w:r>
      <w:proofErr w:type="gramEnd"/>
    </w:p>
    <w:p w:rsidR="00AA49FC" w:rsidRDefault="00AA49FC" w:rsidP="00AA49FC">
      <w:pPr>
        <w:autoSpaceDE w:val="0"/>
        <w:autoSpaceDN w:val="0"/>
        <w:adjustRightInd w:val="0"/>
        <w:spacing w:after="0" w:line="360" w:lineRule="auto"/>
        <w:rPr>
          <w:rFonts w:ascii="Times New Roman" w:hAnsi="Times New Roman"/>
          <w:color w:val="000000"/>
          <w:sz w:val="24"/>
          <w:szCs w:val="24"/>
          <w:lang w:val="id-ID"/>
        </w:rPr>
      </w:pPr>
    </w:p>
    <w:p w:rsidR="00D60A09" w:rsidRPr="00527146" w:rsidRDefault="00D60A09" w:rsidP="00D60A09">
      <w:pPr>
        <w:pStyle w:val="ListParagraph"/>
        <w:numPr>
          <w:ilvl w:val="2"/>
          <w:numId w:val="7"/>
        </w:numPr>
        <w:spacing w:line="360" w:lineRule="auto"/>
        <w:ind w:left="709" w:hanging="709"/>
        <w:jc w:val="both"/>
        <w:rPr>
          <w:rFonts w:asciiTheme="majorBidi" w:hAnsiTheme="majorBidi" w:cstheme="majorBidi"/>
          <w:b/>
          <w:sz w:val="24"/>
          <w:szCs w:val="24"/>
          <w:lang w:val="id-ID"/>
        </w:rPr>
      </w:pPr>
      <w:r w:rsidRPr="00527146">
        <w:rPr>
          <w:rFonts w:asciiTheme="majorBidi" w:hAnsiTheme="majorBidi" w:cstheme="majorBidi"/>
          <w:b/>
          <w:sz w:val="24"/>
          <w:szCs w:val="24"/>
          <w:lang w:val="id-ID"/>
        </w:rPr>
        <w:t>Analisa Kelebihan dan Kelemahan dan Upaya ke Depan</w:t>
      </w:r>
    </w:p>
    <w:p w:rsidR="00D60A09" w:rsidRPr="00527146" w:rsidRDefault="00D60A09" w:rsidP="00D60A09">
      <w:pPr>
        <w:spacing w:line="360" w:lineRule="auto"/>
        <w:ind w:firstLine="709"/>
        <w:jc w:val="both"/>
        <w:rPr>
          <w:rFonts w:asciiTheme="majorBidi" w:hAnsiTheme="majorBidi" w:cstheme="majorBidi"/>
          <w:noProof/>
          <w:sz w:val="24"/>
          <w:szCs w:val="24"/>
          <w:lang w:val="id-ID"/>
        </w:rPr>
      </w:pPr>
      <w:r w:rsidRPr="00527146">
        <w:rPr>
          <w:rFonts w:asciiTheme="majorBidi" w:hAnsiTheme="majorBidi" w:cstheme="majorBidi"/>
          <w:noProof/>
          <w:sz w:val="24"/>
          <w:szCs w:val="24"/>
          <w:lang w:val="id-ID"/>
        </w:rPr>
        <w:t xml:space="preserve">Berdasarkan data hasil penelitian yang telah dilakukan, penulis melihat adanya kelebihan dan kelemahan mengenai material insentif dan produktivitas kerja pada pustakawan di Perpustakaan UNJ. Untuk menilai kekurangan atau kelemahan </w:t>
      </w:r>
      <w:r w:rsidRPr="00527146">
        <w:rPr>
          <w:rFonts w:asciiTheme="majorBidi" w:hAnsiTheme="majorBidi" w:cstheme="majorBidi"/>
          <w:noProof/>
          <w:sz w:val="24"/>
          <w:szCs w:val="24"/>
          <w:lang w:val="id-ID"/>
        </w:rPr>
        <w:lastRenderedPageBreak/>
        <w:t xml:space="preserve">menurut jawaban responden, jawaban responden pada setiap item dikelompokkan ke dalam dua kategori, yaitu kategori </w:t>
      </w:r>
      <w:r w:rsidRPr="00527146">
        <w:rPr>
          <w:rFonts w:asciiTheme="majorBidi" w:hAnsiTheme="majorBidi" w:cstheme="majorBidi"/>
          <w:b/>
          <w:noProof/>
          <w:sz w:val="24"/>
          <w:szCs w:val="24"/>
          <w:lang w:val="id-ID"/>
        </w:rPr>
        <w:t>ideal</w:t>
      </w:r>
      <w:r w:rsidRPr="00527146">
        <w:rPr>
          <w:rFonts w:asciiTheme="majorBidi" w:hAnsiTheme="majorBidi" w:cstheme="majorBidi"/>
          <w:noProof/>
          <w:sz w:val="24"/>
          <w:szCs w:val="24"/>
          <w:lang w:val="id-ID"/>
        </w:rPr>
        <w:t xml:space="preserve"> dan </w:t>
      </w:r>
      <w:r w:rsidRPr="00527146">
        <w:rPr>
          <w:rFonts w:asciiTheme="majorBidi" w:hAnsiTheme="majorBidi" w:cstheme="majorBidi"/>
          <w:b/>
          <w:noProof/>
          <w:sz w:val="24"/>
          <w:szCs w:val="24"/>
          <w:lang w:val="id-ID"/>
        </w:rPr>
        <w:t>tidak ideal</w:t>
      </w:r>
      <w:r w:rsidRPr="00527146">
        <w:rPr>
          <w:rFonts w:asciiTheme="majorBidi" w:hAnsiTheme="majorBidi" w:cstheme="majorBidi"/>
          <w:noProof/>
          <w:sz w:val="24"/>
          <w:szCs w:val="24"/>
          <w:lang w:val="id-ID"/>
        </w:rPr>
        <w:t>. Yang dimaksud dengan kategori ideal adalah apabila jawaban responden kategori a dan b mencapai sekurang-kurangnya ≥ 60% atau jawaban responden pada kategori c dan d ≤ 40%. Hasil pengkategorian jawaban responden dalam kategori ideal dan tidak ideal adalah sebagai berikut.</w:t>
      </w:r>
    </w:p>
    <w:p w:rsidR="00D60A09" w:rsidRPr="00527146" w:rsidRDefault="00D60A09" w:rsidP="00D60A09">
      <w:pPr>
        <w:spacing w:after="0" w:line="240" w:lineRule="auto"/>
        <w:jc w:val="both"/>
        <w:rPr>
          <w:rFonts w:asciiTheme="majorBidi" w:hAnsiTheme="majorBidi" w:cstheme="majorBidi"/>
          <w:b/>
          <w:bCs/>
          <w:noProof/>
          <w:sz w:val="24"/>
          <w:szCs w:val="24"/>
          <w:lang w:val="id-ID"/>
        </w:rPr>
      </w:pPr>
      <w:r w:rsidRPr="00527146">
        <w:rPr>
          <w:rFonts w:asciiTheme="majorBidi" w:hAnsiTheme="majorBidi" w:cstheme="majorBidi"/>
          <w:b/>
          <w:bCs/>
          <w:noProof/>
          <w:sz w:val="24"/>
          <w:szCs w:val="24"/>
          <w:lang w:val="id-ID"/>
        </w:rPr>
        <w:t>3.6.6.1 Insetif</w:t>
      </w:r>
    </w:p>
    <w:p w:rsidR="00D60A09" w:rsidRPr="00527146" w:rsidRDefault="00D60A09" w:rsidP="00D60A09">
      <w:pPr>
        <w:tabs>
          <w:tab w:val="left" w:pos="709"/>
        </w:tabs>
        <w:spacing w:after="0" w:line="240" w:lineRule="auto"/>
        <w:jc w:val="both"/>
        <w:rPr>
          <w:rFonts w:asciiTheme="majorBidi" w:hAnsiTheme="majorBidi" w:cstheme="majorBidi"/>
          <w:b/>
          <w:bCs/>
          <w:noProof/>
          <w:sz w:val="24"/>
          <w:szCs w:val="24"/>
          <w:lang w:val="id-ID"/>
        </w:rPr>
      </w:pPr>
      <w:r w:rsidRPr="00527146">
        <w:rPr>
          <w:rFonts w:asciiTheme="majorBidi" w:hAnsiTheme="majorBidi" w:cstheme="majorBidi"/>
          <w:b/>
          <w:bCs/>
          <w:noProof/>
          <w:sz w:val="24"/>
          <w:szCs w:val="24"/>
          <w:lang w:val="id-ID"/>
        </w:rPr>
        <w:t>3.6.6.1.1Material Insetif</w:t>
      </w:r>
    </w:p>
    <w:p w:rsidR="00D60A09" w:rsidRPr="00527146" w:rsidRDefault="00D60A09" w:rsidP="00D60A09">
      <w:pPr>
        <w:pStyle w:val="Default"/>
        <w:jc w:val="center"/>
        <w:rPr>
          <w:rFonts w:asciiTheme="majorBidi" w:hAnsiTheme="majorBidi" w:cstheme="majorBidi"/>
          <w:b/>
          <w:color w:val="auto"/>
          <w:sz w:val="20"/>
          <w:lang w:val="id-ID"/>
        </w:rPr>
      </w:pPr>
      <w:r w:rsidRPr="00527146">
        <w:rPr>
          <w:rFonts w:asciiTheme="majorBidi" w:hAnsiTheme="majorBidi" w:cstheme="majorBidi"/>
          <w:b/>
          <w:color w:val="auto"/>
          <w:sz w:val="20"/>
          <w:lang w:val="id-ID"/>
        </w:rPr>
        <w:t>Tabel 21</w:t>
      </w:r>
    </w:p>
    <w:p w:rsidR="00D60A09" w:rsidRPr="00527146" w:rsidRDefault="00D60A09" w:rsidP="00D60A09">
      <w:pPr>
        <w:pStyle w:val="Default"/>
        <w:jc w:val="center"/>
        <w:rPr>
          <w:rFonts w:asciiTheme="majorBidi" w:hAnsiTheme="majorBidi" w:cstheme="majorBidi"/>
          <w:b/>
          <w:color w:val="auto"/>
          <w:sz w:val="20"/>
          <w:lang w:val="id-ID"/>
        </w:rPr>
      </w:pPr>
      <w:r w:rsidRPr="00527146">
        <w:rPr>
          <w:rFonts w:asciiTheme="majorBidi" w:hAnsiTheme="majorBidi" w:cstheme="majorBidi"/>
          <w:b/>
          <w:color w:val="auto"/>
          <w:sz w:val="20"/>
          <w:lang w:val="id-ID"/>
        </w:rPr>
        <w:t>Tabulasi anaslisi kelebihan dan kelemahan mengenai material Insetif</w:t>
      </w:r>
    </w:p>
    <w:p w:rsidR="00D60A09" w:rsidRPr="00527146" w:rsidRDefault="00D60A09" w:rsidP="00D60A09">
      <w:pPr>
        <w:pStyle w:val="Default"/>
        <w:jc w:val="center"/>
        <w:rPr>
          <w:rFonts w:asciiTheme="majorBidi" w:hAnsiTheme="majorBidi" w:cstheme="majorBidi"/>
          <w:b/>
          <w:color w:val="auto"/>
          <w:sz w:val="20"/>
          <w:lang w:val="id-ID"/>
        </w:rPr>
      </w:pPr>
    </w:p>
    <w:tbl>
      <w:tblPr>
        <w:tblStyle w:val="TableGrid"/>
        <w:tblW w:w="0" w:type="auto"/>
        <w:tblInd w:w="250" w:type="dxa"/>
        <w:tblLayout w:type="fixed"/>
        <w:tblLook w:val="04A0"/>
      </w:tblPr>
      <w:tblGrid>
        <w:gridCol w:w="567"/>
        <w:gridCol w:w="3969"/>
        <w:gridCol w:w="851"/>
        <w:gridCol w:w="850"/>
        <w:gridCol w:w="851"/>
        <w:gridCol w:w="850"/>
      </w:tblGrid>
      <w:tr w:rsidR="00D60A09" w:rsidRPr="00527146" w:rsidTr="00D60A09">
        <w:trPr>
          <w:trHeight w:val="385"/>
        </w:trPr>
        <w:tc>
          <w:tcPr>
            <w:tcW w:w="567" w:type="dxa"/>
            <w:vMerge w:val="restart"/>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No</w:t>
            </w:r>
          </w:p>
          <w:p w:rsidR="00D60A09" w:rsidRPr="00527146" w:rsidRDefault="00D60A09" w:rsidP="00D60A09">
            <w:pPr>
              <w:pStyle w:val="Default"/>
              <w:jc w:val="center"/>
              <w:rPr>
                <w:rFonts w:asciiTheme="majorBidi" w:hAnsiTheme="majorBidi" w:cstheme="majorBidi"/>
                <w:b/>
                <w:color w:val="auto"/>
                <w:sz w:val="20"/>
                <w:szCs w:val="20"/>
                <w:lang w:val="id-ID"/>
              </w:rPr>
            </w:pPr>
          </w:p>
        </w:tc>
        <w:tc>
          <w:tcPr>
            <w:tcW w:w="3969" w:type="dxa"/>
            <w:vMerge w:val="restart"/>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Pertanyaan</w:t>
            </w:r>
          </w:p>
        </w:tc>
        <w:tc>
          <w:tcPr>
            <w:tcW w:w="1701" w:type="dxa"/>
            <w:gridSpan w:val="2"/>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Kategori</w:t>
            </w:r>
          </w:p>
        </w:tc>
        <w:tc>
          <w:tcPr>
            <w:tcW w:w="1701" w:type="dxa"/>
            <w:gridSpan w:val="2"/>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Terdapat Kelemahan</w:t>
            </w:r>
          </w:p>
        </w:tc>
      </w:tr>
      <w:tr w:rsidR="00D60A09" w:rsidRPr="00527146" w:rsidTr="00D60A09">
        <w:trPr>
          <w:trHeight w:val="431"/>
        </w:trPr>
        <w:tc>
          <w:tcPr>
            <w:tcW w:w="567" w:type="dxa"/>
            <w:vMerge/>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p>
        </w:tc>
        <w:tc>
          <w:tcPr>
            <w:tcW w:w="3969" w:type="dxa"/>
            <w:vMerge/>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p>
        </w:tc>
        <w:tc>
          <w:tcPr>
            <w:tcW w:w="851"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ideal</w:t>
            </w:r>
          </w:p>
        </w:tc>
        <w:tc>
          <w:tcPr>
            <w:tcW w:w="850"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tidak</w:t>
            </w:r>
          </w:p>
        </w:tc>
        <w:tc>
          <w:tcPr>
            <w:tcW w:w="851"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ya</w:t>
            </w:r>
          </w:p>
        </w:tc>
        <w:tc>
          <w:tcPr>
            <w:tcW w:w="850"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Tidak</w:t>
            </w:r>
          </w:p>
        </w:tc>
      </w:tr>
      <w:tr w:rsidR="00D60A09" w:rsidRPr="00527146" w:rsidTr="00D60A09">
        <w:tc>
          <w:tcPr>
            <w:tcW w:w="567" w:type="dxa"/>
          </w:tcPr>
          <w:p w:rsidR="00D60A09" w:rsidRPr="00527146" w:rsidRDefault="00D60A09" w:rsidP="00D60A09">
            <w:pPr>
              <w:pStyle w:val="Default"/>
              <w:spacing w:line="360" w:lineRule="auto"/>
              <w:jc w:val="center"/>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1</w:t>
            </w:r>
          </w:p>
        </w:tc>
        <w:tc>
          <w:tcPr>
            <w:tcW w:w="3969" w:type="dxa"/>
          </w:tcPr>
          <w:p w:rsidR="00D60A09" w:rsidRPr="00527146" w:rsidRDefault="00D60A09" w:rsidP="00D60A09">
            <w:pPr>
              <w:autoSpaceDE w:val="0"/>
              <w:autoSpaceDN w:val="0"/>
              <w:adjustRightInd w:val="0"/>
              <w:rPr>
                <w:rFonts w:asciiTheme="majorBidi" w:hAnsiTheme="majorBidi" w:cstheme="majorBidi"/>
                <w:lang w:val="id-ID"/>
              </w:rPr>
            </w:pPr>
            <w:r w:rsidRPr="00527146">
              <w:rPr>
                <w:rFonts w:asciiTheme="majorBidi" w:hAnsiTheme="majorBidi" w:cstheme="majorBidi"/>
                <w:lang w:val="id-ID"/>
              </w:rPr>
              <w:t>Apakah Bapak/Ibu/Sdr pernah mendapatkan insentif ditempat Bapak/Ibu/Sdr bekerja?</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90%</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10%</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r>
      <w:tr w:rsidR="00D60A09" w:rsidRPr="00527146" w:rsidTr="00D60A09">
        <w:tc>
          <w:tcPr>
            <w:tcW w:w="567" w:type="dxa"/>
          </w:tcPr>
          <w:p w:rsidR="00D60A09" w:rsidRPr="00527146" w:rsidRDefault="00D60A09" w:rsidP="00D60A09">
            <w:pPr>
              <w:pStyle w:val="Default"/>
              <w:spacing w:line="360" w:lineRule="auto"/>
              <w:jc w:val="center"/>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2</w:t>
            </w:r>
          </w:p>
        </w:tc>
        <w:tc>
          <w:tcPr>
            <w:tcW w:w="3969" w:type="dxa"/>
          </w:tcPr>
          <w:p w:rsidR="00D60A09" w:rsidRPr="00C0176D" w:rsidRDefault="00D60A09" w:rsidP="00D60A09">
            <w:pPr>
              <w:pStyle w:val="Default"/>
              <w:jc w:val="both"/>
              <w:rPr>
                <w:rFonts w:asciiTheme="majorBidi" w:hAnsiTheme="majorBidi" w:cstheme="majorBidi"/>
                <w:b/>
                <w:color w:val="FF0000"/>
                <w:sz w:val="20"/>
                <w:szCs w:val="20"/>
                <w:lang w:val="id-ID"/>
              </w:rPr>
            </w:pPr>
            <w:r w:rsidRPr="00C0176D">
              <w:rPr>
                <w:rFonts w:asciiTheme="majorBidi" w:hAnsiTheme="majorBidi" w:cstheme="majorBidi"/>
                <w:b/>
                <w:color w:val="FF0000"/>
                <w:sz w:val="20"/>
                <w:szCs w:val="20"/>
                <w:lang w:val="id-ID"/>
              </w:rPr>
              <w:t>Apakah insentif yang Bapak/Ibu/Sdr terima didasarkan pada jabatan yang Bapak/Ibu/Sdr miliki</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20%</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80%</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r>
      <w:tr w:rsidR="00D60A09" w:rsidRPr="00527146" w:rsidTr="00D60A09">
        <w:trPr>
          <w:trHeight w:val="756"/>
        </w:trPr>
        <w:tc>
          <w:tcPr>
            <w:tcW w:w="567" w:type="dxa"/>
          </w:tcPr>
          <w:p w:rsidR="00D60A09" w:rsidRPr="00527146" w:rsidRDefault="00D60A09" w:rsidP="00D60A09">
            <w:pPr>
              <w:pStyle w:val="Default"/>
              <w:spacing w:line="360" w:lineRule="auto"/>
              <w:jc w:val="center"/>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3</w:t>
            </w:r>
          </w:p>
        </w:tc>
        <w:tc>
          <w:tcPr>
            <w:tcW w:w="3969" w:type="dxa"/>
          </w:tcPr>
          <w:p w:rsidR="00D60A09" w:rsidRPr="00527146" w:rsidRDefault="00D60A09" w:rsidP="00D60A09">
            <w:pPr>
              <w:pStyle w:val="Default"/>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Apakah Bapak/Ibu/Sdr pernah mendapatkan uang makan (diluar gaji pokok) ditempat Bapak/Ibu/Sdr bekerja</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60%</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40%</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r>
      <w:tr w:rsidR="00D60A09" w:rsidRPr="00527146" w:rsidTr="00D60A09">
        <w:tc>
          <w:tcPr>
            <w:tcW w:w="567" w:type="dxa"/>
          </w:tcPr>
          <w:p w:rsidR="00D60A09" w:rsidRPr="00527146" w:rsidRDefault="00D60A09" w:rsidP="00D60A09">
            <w:pPr>
              <w:pStyle w:val="Default"/>
              <w:spacing w:line="360" w:lineRule="auto"/>
              <w:jc w:val="center"/>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4</w:t>
            </w:r>
          </w:p>
        </w:tc>
        <w:tc>
          <w:tcPr>
            <w:tcW w:w="3969" w:type="dxa"/>
          </w:tcPr>
          <w:p w:rsidR="00D60A09" w:rsidRPr="00C0176D" w:rsidRDefault="00D60A09" w:rsidP="00D60A09">
            <w:pPr>
              <w:pStyle w:val="Default"/>
              <w:rPr>
                <w:rFonts w:asciiTheme="majorBidi" w:hAnsiTheme="majorBidi" w:cstheme="majorBidi"/>
                <w:b/>
                <w:color w:val="FF0000"/>
                <w:sz w:val="20"/>
                <w:szCs w:val="20"/>
                <w:lang w:val="id-ID"/>
              </w:rPr>
            </w:pPr>
            <w:r w:rsidRPr="00C0176D">
              <w:rPr>
                <w:rFonts w:asciiTheme="majorBidi" w:hAnsiTheme="majorBidi" w:cstheme="majorBidi"/>
                <w:b/>
                <w:color w:val="FF0000"/>
                <w:sz w:val="20"/>
                <w:szCs w:val="20"/>
                <w:lang w:val="id-ID"/>
              </w:rPr>
              <w:t>Apabila Bapak/Ibu/Sdr bekerja di luar jam kerja yang telah ditentukan, apakah Bapak/Ibu/Sdr diberi tunjangan lembur</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55%</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45%</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r>
      <w:tr w:rsidR="00D60A09" w:rsidRPr="00527146" w:rsidTr="00D60A09">
        <w:tc>
          <w:tcPr>
            <w:tcW w:w="567" w:type="dxa"/>
          </w:tcPr>
          <w:p w:rsidR="00D60A09" w:rsidRPr="00527146" w:rsidRDefault="00D60A09" w:rsidP="00D60A09">
            <w:pPr>
              <w:pStyle w:val="Default"/>
              <w:spacing w:line="360" w:lineRule="auto"/>
              <w:jc w:val="center"/>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5</w:t>
            </w:r>
          </w:p>
        </w:tc>
        <w:tc>
          <w:tcPr>
            <w:tcW w:w="3969" w:type="dxa"/>
          </w:tcPr>
          <w:p w:rsidR="00D60A09" w:rsidRPr="00C0176D" w:rsidRDefault="00D60A09" w:rsidP="00D60A09">
            <w:pPr>
              <w:pStyle w:val="Default"/>
              <w:rPr>
                <w:rFonts w:asciiTheme="majorBidi" w:hAnsiTheme="majorBidi" w:cstheme="majorBidi"/>
                <w:b/>
                <w:color w:val="FF0000"/>
                <w:sz w:val="20"/>
                <w:szCs w:val="20"/>
                <w:lang w:val="id-ID"/>
              </w:rPr>
            </w:pPr>
            <w:r w:rsidRPr="00C0176D">
              <w:rPr>
                <w:rFonts w:asciiTheme="majorBidi" w:hAnsiTheme="majorBidi" w:cstheme="majorBidi"/>
                <w:b/>
                <w:color w:val="FF0000"/>
                <w:sz w:val="20"/>
                <w:szCs w:val="20"/>
                <w:lang w:val="id-ID"/>
              </w:rPr>
              <w:t>Apabila Bapak/Ibu/Sdr melakukan pekerjaan khusus/incidental (tim khusus), apakah Bapak/Ibu/Sdr diberi imbalan khusus untuk pekerjaan tersebut</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45%</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55%</w:t>
            </w:r>
          </w:p>
        </w:tc>
        <w:tc>
          <w:tcPr>
            <w:tcW w:w="851"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c>
          <w:tcPr>
            <w:tcW w:w="850"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r>
      <w:tr w:rsidR="00D60A09" w:rsidRPr="00527146" w:rsidTr="00D60A09">
        <w:tc>
          <w:tcPr>
            <w:tcW w:w="567" w:type="dxa"/>
          </w:tcPr>
          <w:p w:rsidR="00D60A09" w:rsidRPr="00527146" w:rsidRDefault="00D60A09" w:rsidP="00D60A09">
            <w:pPr>
              <w:pStyle w:val="Default"/>
              <w:jc w:val="center"/>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6</w:t>
            </w:r>
          </w:p>
        </w:tc>
        <w:tc>
          <w:tcPr>
            <w:tcW w:w="3969" w:type="dxa"/>
          </w:tcPr>
          <w:p w:rsidR="00D60A09" w:rsidRPr="00C0176D" w:rsidRDefault="00D60A09" w:rsidP="00D60A09">
            <w:pPr>
              <w:autoSpaceDE w:val="0"/>
              <w:autoSpaceDN w:val="0"/>
              <w:adjustRightInd w:val="0"/>
              <w:spacing w:after="0" w:line="240" w:lineRule="auto"/>
              <w:rPr>
                <w:rFonts w:asciiTheme="majorBidi" w:hAnsiTheme="majorBidi" w:cstheme="majorBidi"/>
                <w:b/>
                <w:color w:val="FF0000"/>
                <w:lang w:val="id-ID"/>
              </w:rPr>
            </w:pPr>
            <w:r w:rsidRPr="00C0176D">
              <w:rPr>
                <w:rFonts w:asciiTheme="majorBidi" w:hAnsiTheme="majorBidi" w:cstheme="majorBidi"/>
                <w:b/>
                <w:color w:val="FF0000"/>
                <w:lang w:val="id-ID"/>
              </w:rPr>
              <w:t>Kalau ada suatu pertemuan khusus di luar pekerjaan, apakah Bapak/Ibu/Sdr diikutsertakan dengan diberikan uang transport seperlunya</w:t>
            </w:r>
          </w:p>
        </w:tc>
        <w:tc>
          <w:tcPr>
            <w:tcW w:w="851"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25%</w:t>
            </w:r>
          </w:p>
        </w:tc>
        <w:tc>
          <w:tcPr>
            <w:tcW w:w="850"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75%</w:t>
            </w:r>
          </w:p>
        </w:tc>
        <w:tc>
          <w:tcPr>
            <w:tcW w:w="851"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c>
          <w:tcPr>
            <w:tcW w:w="850"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r>
    </w:tbl>
    <w:p w:rsidR="00D60A09" w:rsidRDefault="00D60A09" w:rsidP="00D60A09">
      <w:pPr>
        <w:spacing w:after="0" w:line="240" w:lineRule="auto"/>
        <w:jc w:val="center"/>
        <w:rPr>
          <w:rFonts w:asciiTheme="majorBidi" w:hAnsiTheme="majorBidi" w:cstheme="majorBidi"/>
          <w:b/>
          <w:bCs/>
          <w:noProof/>
          <w:sz w:val="20"/>
          <w:szCs w:val="20"/>
          <w:lang w:val="id-ID"/>
        </w:rPr>
      </w:pPr>
    </w:p>
    <w:p w:rsidR="00D60A09" w:rsidRDefault="00D60A09" w:rsidP="00D60A09">
      <w:pPr>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D60A09" w:rsidRPr="00FD6ABD" w:rsidRDefault="00D60A09" w:rsidP="00D60A09">
      <w:pPr>
        <w:spacing w:after="0" w:line="240" w:lineRule="auto"/>
        <w:jc w:val="center"/>
        <w:rPr>
          <w:rFonts w:asciiTheme="majorBidi" w:hAnsiTheme="majorBidi" w:cstheme="majorBidi"/>
          <w:b/>
          <w:bCs/>
          <w:noProof/>
          <w:sz w:val="20"/>
          <w:szCs w:val="20"/>
          <w:lang w:val="id-ID"/>
        </w:rPr>
      </w:pPr>
    </w:p>
    <w:p w:rsidR="00D60A09" w:rsidRPr="00527146" w:rsidRDefault="00D60A09" w:rsidP="00D60A09">
      <w:pPr>
        <w:spacing w:after="0" w:line="360" w:lineRule="auto"/>
        <w:ind w:firstLine="720"/>
        <w:jc w:val="both"/>
        <w:rPr>
          <w:rFonts w:asciiTheme="majorBidi" w:hAnsiTheme="majorBidi" w:cstheme="majorBidi"/>
          <w:sz w:val="24"/>
          <w:szCs w:val="24"/>
        </w:rPr>
      </w:pPr>
      <w:r w:rsidRPr="00527146">
        <w:rPr>
          <w:rFonts w:asciiTheme="majorBidi" w:hAnsiTheme="majorBidi" w:cstheme="majorBidi"/>
          <w:sz w:val="24"/>
          <w:szCs w:val="24"/>
          <w:lang w:val="id-ID"/>
        </w:rPr>
        <w:t>Pada Tabel</w:t>
      </w:r>
      <w:r w:rsidRPr="00527146">
        <w:rPr>
          <w:rFonts w:asciiTheme="majorBidi" w:hAnsiTheme="majorBidi" w:cstheme="majorBidi"/>
          <w:sz w:val="24"/>
          <w:szCs w:val="24"/>
        </w:rPr>
        <w:t xml:space="preserve"> 21 diatas,</w:t>
      </w:r>
      <w:r w:rsidRPr="00527146">
        <w:rPr>
          <w:rFonts w:asciiTheme="majorBidi" w:hAnsiTheme="majorBidi" w:cstheme="majorBidi"/>
          <w:sz w:val="24"/>
          <w:szCs w:val="24"/>
          <w:lang w:val="id-ID"/>
        </w:rPr>
        <w:t xml:space="preserve"> dapat dilihat </w:t>
      </w:r>
      <w:r w:rsidRPr="00527146">
        <w:rPr>
          <w:rFonts w:asciiTheme="majorBidi" w:hAnsiTheme="majorBidi" w:cstheme="majorBidi"/>
          <w:sz w:val="24"/>
          <w:szCs w:val="24"/>
        </w:rPr>
        <w:t xml:space="preserve">tentang </w:t>
      </w:r>
      <w:r w:rsidRPr="00527146">
        <w:rPr>
          <w:rFonts w:asciiTheme="majorBidi" w:hAnsiTheme="majorBidi" w:cstheme="majorBidi"/>
          <w:sz w:val="24"/>
          <w:szCs w:val="24"/>
          <w:lang w:val="id-ID"/>
        </w:rPr>
        <w:t>analisis kelebihan dan kelemahan mengenai material insentif memperlihatkan bahwa terdapat kelebihan dan kelemahan.</w:t>
      </w:r>
    </w:p>
    <w:p w:rsidR="00D60A09" w:rsidRPr="00527146" w:rsidRDefault="00D60A09" w:rsidP="00D60A09">
      <w:pPr>
        <w:spacing w:after="0" w:line="360" w:lineRule="auto"/>
        <w:jc w:val="both"/>
        <w:rPr>
          <w:rFonts w:asciiTheme="majorBidi" w:hAnsiTheme="majorBidi" w:cstheme="majorBidi"/>
          <w:sz w:val="24"/>
          <w:szCs w:val="24"/>
          <w:lang w:val="id-ID"/>
        </w:rPr>
      </w:pPr>
      <w:r w:rsidRPr="00527146">
        <w:rPr>
          <w:rFonts w:asciiTheme="majorBidi" w:hAnsiTheme="majorBidi" w:cstheme="majorBidi"/>
          <w:sz w:val="24"/>
          <w:szCs w:val="24"/>
          <w:lang w:val="id-ID"/>
        </w:rPr>
        <w:t xml:space="preserve">Kelebihan pada material insetif dapat dilihat pada tabel 21 item pertanyaan  1 dan 3 pertanyaan tentang mendapatkan insentif  sebesar 90% menjawab ideal dan hanya 10 % menyatakan tidak ideal. Kemudian pada pertanyaan pernah/ tidak  mendapatkan uang makan (diluar gaji pokok), menyatakan  60 % menjawab ideal, sedangkan 40% </w:t>
      </w:r>
      <w:r w:rsidRPr="00527146">
        <w:rPr>
          <w:rFonts w:asciiTheme="majorBidi" w:hAnsiTheme="majorBidi" w:cstheme="majorBidi"/>
          <w:sz w:val="24"/>
          <w:szCs w:val="24"/>
          <w:lang w:val="id-ID"/>
        </w:rPr>
        <w:lastRenderedPageBreak/>
        <w:t>menyatakan tidak ideal. Kemudian untuk analisa tentang kelemahan untik material insetif dapat terlihat pada item  pertanyaan;</w:t>
      </w:r>
    </w:p>
    <w:p w:rsidR="00D60A09" w:rsidRPr="00527146" w:rsidRDefault="00D60A09" w:rsidP="00D60A09">
      <w:pPr>
        <w:pStyle w:val="ListParagraph"/>
        <w:numPr>
          <w:ilvl w:val="0"/>
          <w:numId w:val="6"/>
        </w:numPr>
        <w:spacing w:after="0" w:line="360" w:lineRule="auto"/>
        <w:ind w:left="709" w:hanging="425"/>
        <w:jc w:val="both"/>
        <w:rPr>
          <w:rFonts w:asciiTheme="majorBidi" w:hAnsiTheme="majorBidi" w:cstheme="majorBidi"/>
          <w:sz w:val="24"/>
          <w:szCs w:val="24"/>
          <w:lang w:val="id-ID"/>
        </w:rPr>
      </w:pPr>
      <w:r w:rsidRPr="00527146">
        <w:rPr>
          <w:rFonts w:asciiTheme="majorBidi" w:hAnsiTheme="majorBidi" w:cstheme="majorBidi"/>
          <w:sz w:val="24"/>
          <w:szCs w:val="24"/>
          <w:lang w:val="id-ID"/>
        </w:rPr>
        <w:t>Pada item 2, tentang pemberian insentif yang diterima didasarkan pada jabatan, Pada tabel diatas dapat dilihat sebanyak 80% menyatakan tidak ideal, dan hanya 20 % yang menyata ideal</w:t>
      </w:r>
      <w:r w:rsidRPr="00527146">
        <w:rPr>
          <w:rFonts w:asciiTheme="majorBidi" w:hAnsiTheme="majorBidi" w:cstheme="majorBidi"/>
          <w:bCs/>
          <w:sz w:val="24"/>
          <w:szCs w:val="24"/>
          <w:lang w:val="id-ID"/>
        </w:rPr>
        <w:t xml:space="preserve">.  </w:t>
      </w:r>
    </w:p>
    <w:p w:rsidR="00D60A09" w:rsidRPr="00527146" w:rsidRDefault="00D60A09" w:rsidP="00D60A09">
      <w:pPr>
        <w:pStyle w:val="ListParagraph"/>
        <w:numPr>
          <w:ilvl w:val="0"/>
          <w:numId w:val="6"/>
        </w:numPr>
        <w:spacing w:after="0" w:line="360" w:lineRule="auto"/>
        <w:ind w:left="709" w:hanging="425"/>
        <w:jc w:val="both"/>
        <w:rPr>
          <w:rFonts w:asciiTheme="majorBidi" w:hAnsiTheme="majorBidi" w:cstheme="majorBidi"/>
          <w:sz w:val="24"/>
          <w:szCs w:val="24"/>
          <w:lang w:val="id-ID"/>
        </w:rPr>
      </w:pPr>
      <w:r w:rsidRPr="00527146">
        <w:rPr>
          <w:rFonts w:asciiTheme="majorBidi" w:hAnsiTheme="majorBidi" w:cstheme="majorBidi"/>
          <w:sz w:val="24"/>
          <w:szCs w:val="24"/>
          <w:lang w:val="id-ID"/>
        </w:rPr>
        <w:t xml:space="preserve">Pada item 4, tentang </w:t>
      </w:r>
      <w:r w:rsidRPr="00527146">
        <w:rPr>
          <w:rFonts w:asciiTheme="majorBidi" w:hAnsiTheme="majorBidi" w:cstheme="majorBidi"/>
          <w:bCs/>
          <w:sz w:val="24"/>
          <w:szCs w:val="24"/>
          <w:lang w:val="id-ID"/>
        </w:rPr>
        <w:t>tunjangan lembur yang diberikan pada saat kerja diluar jam. Sebanyak 55% menyatakan ideal dan hanya 45% menyatakan tidak ideal.</w:t>
      </w:r>
    </w:p>
    <w:p w:rsidR="00D60A09" w:rsidRPr="00527146" w:rsidRDefault="00D60A09" w:rsidP="00D60A09">
      <w:pPr>
        <w:pStyle w:val="ListParagraph"/>
        <w:numPr>
          <w:ilvl w:val="0"/>
          <w:numId w:val="6"/>
        </w:numPr>
        <w:spacing w:after="0" w:line="360" w:lineRule="auto"/>
        <w:ind w:left="709" w:hanging="425"/>
        <w:jc w:val="both"/>
        <w:rPr>
          <w:rFonts w:asciiTheme="majorBidi" w:hAnsiTheme="majorBidi" w:cstheme="majorBidi"/>
          <w:sz w:val="24"/>
          <w:szCs w:val="24"/>
          <w:lang w:val="id-ID"/>
        </w:rPr>
      </w:pPr>
      <w:r w:rsidRPr="00527146">
        <w:rPr>
          <w:rFonts w:asciiTheme="majorBidi" w:hAnsiTheme="majorBidi" w:cstheme="majorBidi"/>
          <w:sz w:val="24"/>
          <w:szCs w:val="24"/>
          <w:lang w:val="id-ID"/>
        </w:rPr>
        <w:t>Pada item 5</w:t>
      </w:r>
      <w:r>
        <w:rPr>
          <w:rFonts w:asciiTheme="majorBidi" w:hAnsiTheme="majorBidi" w:cstheme="majorBidi"/>
          <w:sz w:val="24"/>
          <w:szCs w:val="24"/>
          <w:lang w:val="id-ID"/>
        </w:rPr>
        <w:t xml:space="preserve">, </w:t>
      </w:r>
      <w:r w:rsidRPr="00527146">
        <w:rPr>
          <w:rFonts w:asciiTheme="majorBidi" w:hAnsiTheme="majorBidi" w:cstheme="majorBidi"/>
          <w:sz w:val="24"/>
          <w:szCs w:val="24"/>
          <w:lang w:val="id-ID"/>
        </w:rPr>
        <w:t>tentang insetif (</w:t>
      </w:r>
      <w:r w:rsidRPr="00527146">
        <w:rPr>
          <w:rFonts w:asciiTheme="majorBidi" w:hAnsiTheme="majorBidi" w:cstheme="majorBidi"/>
          <w:bCs/>
          <w:sz w:val="24"/>
          <w:szCs w:val="24"/>
          <w:lang w:val="id-ID"/>
        </w:rPr>
        <w:t>diberi imbalan khusus</w:t>
      </w:r>
      <w:r w:rsidRPr="00527146">
        <w:rPr>
          <w:rFonts w:asciiTheme="majorBidi" w:hAnsiTheme="majorBidi" w:cstheme="majorBidi"/>
          <w:sz w:val="24"/>
          <w:szCs w:val="24"/>
          <w:lang w:val="id-ID"/>
        </w:rPr>
        <w:t xml:space="preserve">) yang diberikan jika </w:t>
      </w:r>
      <w:r w:rsidRPr="00527146">
        <w:rPr>
          <w:rFonts w:asciiTheme="majorBidi" w:hAnsiTheme="majorBidi" w:cstheme="majorBidi"/>
          <w:bCs/>
          <w:sz w:val="24"/>
          <w:szCs w:val="24"/>
          <w:lang w:val="id-ID"/>
        </w:rPr>
        <w:t xml:space="preserve">melakukan pekerjaan khusus/incidental (tim khusus). Sebanyak 45% menyatakan ideal dan 55% menyatakan tidak ideal. </w:t>
      </w:r>
    </w:p>
    <w:p w:rsidR="00D60A09" w:rsidRPr="00527146" w:rsidRDefault="00D60A09" w:rsidP="00D60A09">
      <w:pPr>
        <w:pStyle w:val="ListParagraph"/>
        <w:numPr>
          <w:ilvl w:val="0"/>
          <w:numId w:val="6"/>
        </w:numPr>
        <w:spacing w:after="0" w:line="360" w:lineRule="auto"/>
        <w:ind w:left="709" w:hanging="425"/>
        <w:jc w:val="both"/>
        <w:rPr>
          <w:rFonts w:asciiTheme="majorBidi" w:hAnsiTheme="majorBidi" w:cstheme="majorBidi"/>
          <w:sz w:val="24"/>
          <w:szCs w:val="24"/>
          <w:lang w:val="id-ID"/>
        </w:rPr>
      </w:pPr>
      <w:r w:rsidRPr="00527146">
        <w:rPr>
          <w:rFonts w:asciiTheme="majorBidi" w:hAnsiTheme="majorBidi" w:cstheme="majorBidi"/>
          <w:sz w:val="24"/>
          <w:szCs w:val="24"/>
          <w:lang w:val="id-ID"/>
        </w:rPr>
        <w:t xml:space="preserve">Pada item 6 tentang </w:t>
      </w:r>
      <w:r w:rsidRPr="00527146">
        <w:rPr>
          <w:rFonts w:asciiTheme="majorBidi" w:hAnsiTheme="majorBidi" w:cstheme="majorBidi"/>
          <w:bCs/>
          <w:sz w:val="24"/>
          <w:szCs w:val="24"/>
          <w:lang w:val="id-ID"/>
        </w:rPr>
        <w:t xml:space="preserve">insetif uang transport untuk suatu pertemuan khusus diluar pekerjaan, Sebanyak 25% menyatakan ideal dan 75% menyatakan tidak ideal. </w:t>
      </w:r>
    </w:p>
    <w:p w:rsidR="00D60A09" w:rsidRPr="00527146" w:rsidRDefault="00D60A09" w:rsidP="00D60A09">
      <w:pPr>
        <w:spacing w:after="0" w:line="360" w:lineRule="auto"/>
        <w:jc w:val="both"/>
        <w:rPr>
          <w:rFonts w:asciiTheme="majorBidi" w:hAnsiTheme="majorBidi" w:cstheme="majorBidi"/>
          <w:sz w:val="24"/>
          <w:szCs w:val="24"/>
          <w:lang w:val="id-ID"/>
        </w:rPr>
      </w:pPr>
    </w:p>
    <w:p w:rsidR="00D60A09" w:rsidRPr="00527146" w:rsidRDefault="00D60A09" w:rsidP="00D60A09">
      <w:pPr>
        <w:tabs>
          <w:tab w:val="left" w:pos="709"/>
        </w:tabs>
        <w:spacing w:after="0" w:line="240" w:lineRule="auto"/>
        <w:jc w:val="both"/>
        <w:rPr>
          <w:rFonts w:asciiTheme="majorBidi" w:hAnsiTheme="majorBidi" w:cstheme="majorBidi"/>
          <w:b/>
          <w:bCs/>
          <w:noProof/>
          <w:sz w:val="24"/>
          <w:szCs w:val="24"/>
          <w:lang w:val="id-ID"/>
        </w:rPr>
      </w:pPr>
      <w:r w:rsidRPr="00527146">
        <w:rPr>
          <w:rFonts w:asciiTheme="majorBidi" w:hAnsiTheme="majorBidi" w:cstheme="majorBidi"/>
          <w:b/>
          <w:bCs/>
          <w:noProof/>
          <w:sz w:val="24"/>
          <w:szCs w:val="24"/>
          <w:lang w:val="id-ID"/>
        </w:rPr>
        <w:t>3.6.6.1.2 Semi Material Insetif</w:t>
      </w:r>
    </w:p>
    <w:p w:rsidR="00D60A09" w:rsidRPr="00527146" w:rsidRDefault="00D60A09" w:rsidP="00D60A09">
      <w:pPr>
        <w:pStyle w:val="Default"/>
        <w:jc w:val="center"/>
        <w:rPr>
          <w:rFonts w:asciiTheme="majorBidi" w:hAnsiTheme="majorBidi" w:cstheme="majorBidi"/>
          <w:b/>
          <w:color w:val="auto"/>
          <w:sz w:val="20"/>
          <w:lang w:val="id-ID"/>
        </w:rPr>
      </w:pPr>
    </w:p>
    <w:p w:rsidR="00D60A09" w:rsidRPr="00527146" w:rsidRDefault="00D60A09" w:rsidP="00D60A09">
      <w:pPr>
        <w:pStyle w:val="Default"/>
        <w:jc w:val="center"/>
        <w:rPr>
          <w:rFonts w:asciiTheme="majorBidi" w:hAnsiTheme="majorBidi" w:cstheme="majorBidi"/>
          <w:b/>
          <w:color w:val="auto"/>
          <w:sz w:val="20"/>
          <w:lang w:val="id-ID"/>
        </w:rPr>
      </w:pPr>
      <w:r w:rsidRPr="00527146">
        <w:rPr>
          <w:rFonts w:asciiTheme="majorBidi" w:hAnsiTheme="majorBidi" w:cstheme="majorBidi"/>
          <w:b/>
          <w:color w:val="auto"/>
          <w:sz w:val="20"/>
          <w:lang w:val="id-ID"/>
        </w:rPr>
        <w:t>Tabel 22</w:t>
      </w:r>
    </w:p>
    <w:p w:rsidR="00D60A09" w:rsidRPr="00527146" w:rsidRDefault="00D60A09" w:rsidP="00D60A09">
      <w:pPr>
        <w:pStyle w:val="Default"/>
        <w:jc w:val="center"/>
        <w:rPr>
          <w:rFonts w:asciiTheme="majorBidi" w:hAnsiTheme="majorBidi" w:cstheme="majorBidi"/>
          <w:b/>
          <w:color w:val="auto"/>
          <w:sz w:val="20"/>
          <w:lang w:val="id-ID"/>
        </w:rPr>
      </w:pPr>
      <w:r w:rsidRPr="00527146">
        <w:rPr>
          <w:rFonts w:asciiTheme="majorBidi" w:hAnsiTheme="majorBidi" w:cstheme="majorBidi"/>
          <w:b/>
          <w:color w:val="auto"/>
          <w:sz w:val="20"/>
          <w:lang w:val="id-ID"/>
        </w:rPr>
        <w:t>Tabulasi anaslisi kelebihan dan kelemahan mengenai Semi material Insetif</w:t>
      </w:r>
    </w:p>
    <w:p w:rsidR="00D60A09" w:rsidRPr="00527146" w:rsidRDefault="00D60A09" w:rsidP="00D60A09">
      <w:pPr>
        <w:pStyle w:val="Default"/>
        <w:jc w:val="center"/>
        <w:rPr>
          <w:rFonts w:asciiTheme="majorBidi" w:hAnsiTheme="majorBidi" w:cstheme="majorBidi"/>
          <w:b/>
          <w:color w:val="auto"/>
          <w:sz w:val="20"/>
          <w:lang w:val="id-ID"/>
        </w:rPr>
      </w:pPr>
    </w:p>
    <w:tbl>
      <w:tblPr>
        <w:tblStyle w:val="TableGrid"/>
        <w:tblW w:w="0" w:type="auto"/>
        <w:tblInd w:w="250" w:type="dxa"/>
        <w:tblLayout w:type="fixed"/>
        <w:tblLook w:val="04A0"/>
      </w:tblPr>
      <w:tblGrid>
        <w:gridCol w:w="543"/>
        <w:gridCol w:w="4057"/>
        <w:gridCol w:w="863"/>
        <w:gridCol w:w="862"/>
        <w:gridCol w:w="863"/>
        <w:gridCol w:w="862"/>
      </w:tblGrid>
      <w:tr w:rsidR="00D60A09" w:rsidRPr="00527146" w:rsidTr="001A1800">
        <w:trPr>
          <w:trHeight w:val="361"/>
        </w:trPr>
        <w:tc>
          <w:tcPr>
            <w:tcW w:w="543" w:type="dxa"/>
            <w:vMerge w:val="restart"/>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No.</w:t>
            </w:r>
          </w:p>
          <w:p w:rsidR="00D60A09" w:rsidRPr="00527146" w:rsidRDefault="00D60A09" w:rsidP="00D60A09">
            <w:pPr>
              <w:pStyle w:val="Default"/>
              <w:jc w:val="center"/>
              <w:rPr>
                <w:rFonts w:asciiTheme="majorBidi" w:hAnsiTheme="majorBidi" w:cstheme="majorBidi"/>
                <w:b/>
                <w:color w:val="auto"/>
                <w:sz w:val="20"/>
                <w:szCs w:val="20"/>
                <w:lang w:val="id-ID"/>
              </w:rPr>
            </w:pPr>
          </w:p>
        </w:tc>
        <w:tc>
          <w:tcPr>
            <w:tcW w:w="4057" w:type="dxa"/>
            <w:vMerge w:val="restart"/>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Pertanyaan</w:t>
            </w:r>
          </w:p>
        </w:tc>
        <w:tc>
          <w:tcPr>
            <w:tcW w:w="1725" w:type="dxa"/>
            <w:gridSpan w:val="2"/>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Kategori</w:t>
            </w:r>
          </w:p>
        </w:tc>
        <w:tc>
          <w:tcPr>
            <w:tcW w:w="1725" w:type="dxa"/>
            <w:gridSpan w:val="2"/>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Terdapat Kelemahan</w:t>
            </w:r>
          </w:p>
        </w:tc>
      </w:tr>
      <w:tr w:rsidR="00D60A09" w:rsidRPr="00527146" w:rsidTr="001A1800">
        <w:trPr>
          <w:trHeight w:val="404"/>
        </w:trPr>
        <w:tc>
          <w:tcPr>
            <w:tcW w:w="543" w:type="dxa"/>
            <w:vMerge/>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p>
        </w:tc>
        <w:tc>
          <w:tcPr>
            <w:tcW w:w="4057" w:type="dxa"/>
            <w:vMerge/>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p>
        </w:tc>
        <w:tc>
          <w:tcPr>
            <w:tcW w:w="863"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ideal</w:t>
            </w:r>
          </w:p>
        </w:tc>
        <w:tc>
          <w:tcPr>
            <w:tcW w:w="862"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tidak</w:t>
            </w:r>
          </w:p>
        </w:tc>
        <w:tc>
          <w:tcPr>
            <w:tcW w:w="863"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Ya</w:t>
            </w:r>
          </w:p>
        </w:tc>
        <w:tc>
          <w:tcPr>
            <w:tcW w:w="862"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Tidak</w:t>
            </w:r>
          </w:p>
        </w:tc>
      </w:tr>
      <w:tr w:rsidR="00D60A09" w:rsidRPr="00527146" w:rsidTr="001A1800">
        <w:trPr>
          <w:trHeight w:val="404"/>
        </w:trPr>
        <w:tc>
          <w:tcPr>
            <w:tcW w:w="543" w:type="dxa"/>
            <w:vAlign w:val="center"/>
          </w:tcPr>
          <w:p w:rsidR="00D60A09" w:rsidRPr="00527146" w:rsidRDefault="00D60A09" w:rsidP="00D60A09">
            <w:pPr>
              <w:pStyle w:val="Default"/>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7</w:t>
            </w:r>
          </w:p>
        </w:tc>
        <w:tc>
          <w:tcPr>
            <w:tcW w:w="4057" w:type="dxa"/>
          </w:tcPr>
          <w:p w:rsidR="00D60A09" w:rsidRPr="00527146" w:rsidRDefault="00D60A09" w:rsidP="00D60A09">
            <w:pPr>
              <w:pStyle w:val="Default"/>
              <w:rPr>
                <w:rFonts w:asciiTheme="majorBidi" w:hAnsiTheme="majorBidi" w:cstheme="majorBidi"/>
                <w:color w:val="auto"/>
                <w:sz w:val="20"/>
                <w:szCs w:val="20"/>
                <w:lang w:val="id-ID"/>
              </w:rPr>
            </w:pPr>
            <w:r w:rsidRPr="00527146">
              <w:rPr>
                <w:rFonts w:asciiTheme="majorBidi" w:hAnsiTheme="majorBidi" w:cstheme="majorBidi"/>
                <w:color w:val="auto"/>
                <w:sz w:val="20"/>
                <w:szCs w:val="20"/>
                <w:lang w:val="id-ID"/>
              </w:rPr>
              <w:t>Apakah Bapak/Ibu/Sdr pernah mendapatkan tunjangan hari besar keagamaan (Hari Raya Idul Fitri/Natal) ditempat Bapak/Ibu/Sdr bekerja</w:t>
            </w:r>
          </w:p>
        </w:tc>
        <w:tc>
          <w:tcPr>
            <w:tcW w:w="863"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80%</w:t>
            </w:r>
          </w:p>
        </w:tc>
        <w:tc>
          <w:tcPr>
            <w:tcW w:w="862"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20%</w:t>
            </w:r>
          </w:p>
        </w:tc>
        <w:tc>
          <w:tcPr>
            <w:tcW w:w="863"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c>
          <w:tcPr>
            <w:tcW w:w="862" w:type="dxa"/>
            <w:vAlign w:val="center"/>
          </w:tcPr>
          <w:p w:rsidR="00D60A09" w:rsidRPr="00527146" w:rsidRDefault="00D60A09" w:rsidP="00D60A09">
            <w:pPr>
              <w:pStyle w:val="Default"/>
              <w:spacing w:line="360" w:lineRule="auto"/>
              <w:jc w:val="center"/>
              <w:rPr>
                <w:rFonts w:asciiTheme="majorBidi" w:hAnsiTheme="majorBidi" w:cstheme="majorBidi"/>
                <w:b/>
                <w:color w:val="auto"/>
                <w:sz w:val="20"/>
                <w:szCs w:val="20"/>
                <w:lang w:val="id-ID"/>
              </w:rPr>
            </w:pPr>
            <w:r w:rsidRPr="00527146">
              <w:rPr>
                <w:rFonts w:asciiTheme="majorBidi" w:hAnsiTheme="majorBidi" w:cstheme="majorBidi"/>
                <w:b/>
                <w:color w:val="auto"/>
                <w:sz w:val="20"/>
                <w:szCs w:val="20"/>
                <w:lang w:val="id-ID"/>
              </w:rPr>
              <w:t>√</w:t>
            </w:r>
          </w:p>
        </w:tc>
      </w:tr>
    </w:tbl>
    <w:p w:rsidR="00D60A09" w:rsidRDefault="00D60A09" w:rsidP="00D60A09">
      <w:pPr>
        <w:spacing w:after="0" w:line="240" w:lineRule="auto"/>
        <w:jc w:val="center"/>
        <w:rPr>
          <w:rFonts w:asciiTheme="majorBidi" w:hAnsiTheme="majorBidi" w:cstheme="majorBidi"/>
          <w:b/>
          <w:bCs/>
          <w:noProof/>
          <w:sz w:val="20"/>
          <w:szCs w:val="20"/>
          <w:lang w:val="id-ID"/>
        </w:rPr>
      </w:pPr>
    </w:p>
    <w:p w:rsidR="00D60A09" w:rsidRDefault="00D60A09" w:rsidP="00D60A09">
      <w:pPr>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D60A09" w:rsidRPr="00527146" w:rsidRDefault="00D60A09" w:rsidP="00D60A09">
      <w:pPr>
        <w:pStyle w:val="Default"/>
        <w:jc w:val="center"/>
        <w:rPr>
          <w:rFonts w:asciiTheme="majorBidi" w:hAnsiTheme="majorBidi" w:cstheme="majorBidi"/>
          <w:b/>
          <w:color w:val="auto"/>
          <w:sz w:val="20"/>
          <w:lang w:val="id-ID"/>
        </w:rPr>
      </w:pPr>
    </w:p>
    <w:p w:rsidR="00D60A09" w:rsidRPr="00527146" w:rsidRDefault="00D60A09" w:rsidP="00D60A09">
      <w:pPr>
        <w:pStyle w:val="Default"/>
        <w:jc w:val="center"/>
        <w:rPr>
          <w:rFonts w:asciiTheme="majorBidi" w:hAnsiTheme="majorBidi" w:cstheme="majorBidi"/>
          <w:b/>
          <w:color w:val="auto"/>
          <w:sz w:val="20"/>
          <w:lang w:val="id-ID"/>
        </w:rPr>
      </w:pPr>
    </w:p>
    <w:p w:rsidR="00D60A09" w:rsidRPr="00527146" w:rsidRDefault="00D60A09" w:rsidP="00D60A09">
      <w:pPr>
        <w:spacing w:line="360" w:lineRule="auto"/>
        <w:jc w:val="both"/>
        <w:rPr>
          <w:rFonts w:asciiTheme="majorBidi" w:hAnsiTheme="majorBidi" w:cstheme="majorBidi"/>
          <w:noProof/>
          <w:sz w:val="24"/>
          <w:szCs w:val="24"/>
          <w:lang w:val="id-ID"/>
        </w:rPr>
      </w:pPr>
      <w:r w:rsidRPr="00527146">
        <w:rPr>
          <w:rFonts w:asciiTheme="majorBidi" w:hAnsiTheme="majorBidi" w:cstheme="majorBidi"/>
          <w:noProof/>
          <w:sz w:val="24"/>
          <w:szCs w:val="24"/>
          <w:lang w:val="id-ID"/>
        </w:rPr>
        <w:tab/>
        <w:t xml:space="preserve">Pada tabel 22 di atas, menggambarkan tentang pemberian semi material insetif. yaitu berupa </w:t>
      </w:r>
      <w:r w:rsidRPr="00527146">
        <w:rPr>
          <w:rFonts w:asciiTheme="majorBidi" w:hAnsiTheme="majorBidi" w:cstheme="majorBidi"/>
          <w:sz w:val="24"/>
          <w:szCs w:val="24"/>
          <w:lang w:val="id-ID"/>
        </w:rPr>
        <w:t xml:space="preserve">tunjangan hari besar keagamaan (Hari Raya Idul Fitri/Natal), yang menyatakan 80% </w:t>
      </w:r>
      <w:r w:rsidRPr="00527146">
        <w:rPr>
          <w:rFonts w:asciiTheme="majorBidi" w:hAnsiTheme="majorBidi" w:cstheme="majorBidi"/>
          <w:noProof/>
          <w:sz w:val="24"/>
          <w:szCs w:val="24"/>
          <w:lang w:val="id-ID"/>
        </w:rPr>
        <w:t>jawaban responden menjawab ideal dan hanya 20% yang menjawab tidak ideal, berarti tidak ada kelemahan pada item pertanyaan ini.</w:t>
      </w:r>
    </w:p>
    <w:p w:rsidR="00D60A09" w:rsidRDefault="00D60A09" w:rsidP="00D60A09">
      <w:pPr>
        <w:tabs>
          <w:tab w:val="left" w:pos="709"/>
        </w:tabs>
        <w:spacing w:after="0" w:line="240" w:lineRule="auto"/>
        <w:jc w:val="both"/>
        <w:rPr>
          <w:rFonts w:asciiTheme="majorBidi" w:hAnsiTheme="majorBidi" w:cstheme="majorBidi"/>
          <w:b/>
          <w:bCs/>
          <w:noProof/>
          <w:sz w:val="24"/>
          <w:szCs w:val="24"/>
          <w:lang w:val="id-ID"/>
        </w:rPr>
      </w:pPr>
    </w:p>
    <w:p w:rsidR="00D60A09" w:rsidRDefault="00D60A09" w:rsidP="00D60A09">
      <w:pPr>
        <w:tabs>
          <w:tab w:val="left" w:pos="709"/>
        </w:tabs>
        <w:spacing w:after="0" w:line="240" w:lineRule="auto"/>
        <w:jc w:val="both"/>
        <w:rPr>
          <w:rFonts w:asciiTheme="majorBidi" w:hAnsiTheme="majorBidi" w:cstheme="majorBidi"/>
          <w:b/>
          <w:bCs/>
          <w:noProof/>
          <w:sz w:val="24"/>
          <w:szCs w:val="24"/>
          <w:lang w:val="id-ID"/>
        </w:rPr>
      </w:pPr>
    </w:p>
    <w:p w:rsidR="001A1800" w:rsidRDefault="001A1800" w:rsidP="00D60A09">
      <w:pPr>
        <w:tabs>
          <w:tab w:val="left" w:pos="709"/>
        </w:tabs>
        <w:spacing w:after="0" w:line="240" w:lineRule="auto"/>
        <w:jc w:val="both"/>
        <w:rPr>
          <w:rFonts w:asciiTheme="majorBidi" w:hAnsiTheme="majorBidi" w:cstheme="majorBidi"/>
          <w:b/>
          <w:bCs/>
          <w:noProof/>
          <w:sz w:val="24"/>
          <w:szCs w:val="24"/>
          <w:lang w:val="id-ID"/>
        </w:rPr>
      </w:pPr>
    </w:p>
    <w:p w:rsidR="001A1800" w:rsidRDefault="001A1800" w:rsidP="00D60A09">
      <w:pPr>
        <w:tabs>
          <w:tab w:val="left" w:pos="709"/>
        </w:tabs>
        <w:spacing w:after="0" w:line="240" w:lineRule="auto"/>
        <w:jc w:val="both"/>
        <w:rPr>
          <w:rFonts w:asciiTheme="majorBidi" w:hAnsiTheme="majorBidi" w:cstheme="majorBidi"/>
          <w:b/>
          <w:bCs/>
          <w:noProof/>
          <w:sz w:val="24"/>
          <w:szCs w:val="24"/>
          <w:lang w:val="id-ID"/>
        </w:rPr>
      </w:pPr>
    </w:p>
    <w:p w:rsidR="001A1800" w:rsidRDefault="001A1800" w:rsidP="00D60A09">
      <w:pPr>
        <w:tabs>
          <w:tab w:val="left" w:pos="709"/>
        </w:tabs>
        <w:spacing w:after="0" w:line="240" w:lineRule="auto"/>
        <w:jc w:val="both"/>
        <w:rPr>
          <w:rFonts w:asciiTheme="majorBidi" w:hAnsiTheme="majorBidi" w:cstheme="majorBidi"/>
          <w:b/>
          <w:bCs/>
          <w:noProof/>
          <w:sz w:val="24"/>
          <w:szCs w:val="24"/>
          <w:lang w:val="id-ID"/>
        </w:rPr>
      </w:pPr>
    </w:p>
    <w:p w:rsidR="001A1800" w:rsidRDefault="001A1800" w:rsidP="00D60A09">
      <w:pPr>
        <w:tabs>
          <w:tab w:val="left" w:pos="709"/>
        </w:tabs>
        <w:spacing w:after="0" w:line="240" w:lineRule="auto"/>
        <w:jc w:val="both"/>
        <w:rPr>
          <w:rFonts w:asciiTheme="majorBidi" w:hAnsiTheme="majorBidi" w:cstheme="majorBidi"/>
          <w:b/>
          <w:bCs/>
          <w:noProof/>
          <w:sz w:val="24"/>
          <w:szCs w:val="24"/>
          <w:lang w:val="id-ID"/>
        </w:rPr>
      </w:pPr>
    </w:p>
    <w:p w:rsidR="00D60A09" w:rsidRDefault="00D60A09" w:rsidP="00D60A09">
      <w:pPr>
        <w:tabs>
          <w:tab w:val="left" w:pos="709"/>
        </w:tabs>
        <w:spacing w:after="0" w:line="240" w:lineRule="auto"/>
        <w:jc w:val="both"/>
        <w:rPr>
          <w:rFonts w:asciiTheme="majorBidi" w:hAnsiTheme="majorBidi" w:cstheme="majorBidi"/>
          <w:b/>
          <w:bCs/>
          <w:noProof/>
          <w:sz w:val="24"/>
          <w:szCs w:val="24"/>
          <w:lang w:val="id-ID"/>
        </w:rPr>
      </w:pPr>
    </w:p>
    <w:p w:rsidR="00D60A09" w:rsidRDefault="00D60A09" w:rsidP="00D60A09">
      <w:pPr>
        <w:tabs>
          <w:tab w:val="left" w:pos="709"/>
        </w:tabs>
        <w:spacing w:after="0" w:line="240" w:lineRule="auto"/>
        <w:jc w:val="both"/>
        <w:rPr>
          <w:rFonts w:asciiTheme="majorBidi" w:hAnsiTheme="majorBidi" w:cstheme="majorBidi"/>
          <w:b/>
          <w:bCs/>
          <w:noProof/>
          <w:sz w:val="24"/>
          <w:szCs w:val="24"/>
          <w:lang w:val="id-ID"/>
        </w:rPr>
      </w:pPr>
    </w:p>
    <w:p w:rsidR="00D60A09" w:rsidRPr="00527146" w:rsidRDefault="00D60A09" w:rsidP="00D60A09">
      <w:pPr>
        <w:tabs>
          <w:tab w:val="left" w:pos="709"/>
        </w:tabs>
        <w:spacing w:after="0" w:line="240" w:lineRule="auto"/>
        <w:jc w:val="both"/>
        <w:rPr>
          <w:rFonts w:asciiTheme="majorBidi" w:hAnsiTheme="majorBidi" w:cstheme="majorBidi"/>
          <w:b/>
          <w:bCs/>
          <w:noProof/>
          <w:sz w:val="24"/>
          <w:szCs w:val="24"/>
          <w:lang w:val="id-ID"/>
        </w:rPr>
      </w:pPr>
      <w:r w:rsidRPr="00527146">
        <w:rPr>
          <w:rFonts w:asciiTheme="majorBidi" w:hAnsiTheme="majorBidi" w:cstheme="majorBidi"/>
          <w:b/>
          <w:bCs/>
          <w:noProof/>
          <w:sz w:val="24"/>
          <w:szCs w:val="24"/>
          <w:lang w:val="id-ID"/>
        </w:rPr>
        <w:t>3.6.6.1.2 Non Material Insetif</w:t>
      </w:r>
    </w:p>
    <w:p w:rsidR="00D60A09" w:rsidRPr="00527146" w:rsidRDefault="00D60A09" w:rsidP="00D60A09">
      <w:pPr>
        <w:pStyle w:val="Default"/>
        <w:jc w:val="center"/>
        <w:rPr>
          <w:rFonts w:asciiTheme="majorBidi" w:hAnsiTheme="majorBidi" w:cstheme="majorBidi"/>
          <w:b/>
          <w:color w:val="auto"/>
          <w:sz w:val="20"/>
          <w:lang w:val="id-ID"/>
        </w:rPr>
      </w:pPr>
    </w:p>
    <w:p w:rsidR="00D60A09" w:rsidRPr="00527146" w:rsidRDefault="00D60A09" w:rsidP="00D60A09">
      <w:pPr>
        <w:pStyle w:val="Default"/>
        <w:jc w:val="center"/>
        <w:rPr>
          <w:rFonts w:asciiTheme="majorBidi" w:hAnsiTheme="majorBidi" w:cstheme="majorBidi"/>
          <w:b/>
          <w:color w:val="auto"/>
          <w:sz w:val="20"/>
          <w:lang w:val="id-ID"/>
        </w:rPr>
      </w:pPr>
      <w:r w:rsidRPr="00527146">
        <w:rPr>
          <w:rFonts w:asciiTheme="majorBidi" w:hAnsiTheme="majorBidi" w:cstheme="majorBidi"/>
          <w:b/>
          <w:color w:val="auto"/>
          <w:sz w:val="20"/>
          <w:lang w:val="id-ID"/>
        </w:rPr>
        <w:t>Tabel 23</w:t>
      </w:r>
    </w:p>
    <w:p w:rsidR="00D60A09" w:rsidRPr="00527146" w:rsidRDefault="00D60A09" w:rsidP="00D60A09">
      <w:pPr>
        <w:pStyle w:val="Default"/>
        <w:jc w:val="center"/>
        <w:rPr>
          <w:rFonts w:asciiTheme="majorBidi" w:hAnsiTheme="majorBidi" w:cstheme="majorBidi"/>
          <w:b/>
          <w:color w:val="auto"/>
          <w:sz w:val="20"/>
          <w:lang w:val="id-ID"/>
        </w:rPr>
      </w:pPr>
      <w:r w:rsidRPr="00527146">
        <w:rPr>
          <w:rFonts w:asciiTheme="majorBidi" w:hAnsiTheme="majorBidi" w:cstheme="majorBidi"/>
          <w:b/>
          <w:color w:val="auto"/>
          <w:sz w:val="20"/>
          <w:lang w:val="id-ID"/>
        </w:rPr>
        <w:t>Tabulasi anaslisi kelebihan dan kelemahan mengenai Semi material Insetif</w:t>
      </w:r>
    </w:p>
    <w:p w:rsidR="00D60A09" w:rsidRPr="00527146" w:rsidRDefault="00D60A09" w:rsidP="00D60A09">
      <w:pPr>
        <w:pStyle w:val="Default"/>
        <w:spacing w:line="360" w:lineRule="auto"/>
        <w:jc w:val="center"/>
        <w:rPr>
          <w:rFonts w:asciiTheme="majorBidi" w:hAnsiTheme="majorBidi" w:cstheme="majorBidi"/>
          <w:color w:val="auto"/>
          <w:sz w:val="20"/>
          <w:szCs w:val="20"/>
          <w:lang w:val="id-ID"/>
        </w:rPr>
      </w:pPr>
    </w:p>
    <w:tbl>
      <w:tblPr>
        <w:tblStyle w:val="TableGrid"/>
        <w:tblW w:w="0" w:type="auto"/>
        <w:tblInd w:w="250" w:type="dxa"/>
        <w:tblLayout w:type="fixed"/>
        <w:tblLook w:val="04A0"/>
      </w:tblPr>
      <w:tblGrid>
        <w:gridCol w:w="548"/>
        <w:gridCol w:w="4088"/>
        <w:gridCol w:w="870"/>
        <w:gridCol w:w="868"/>
        <w:gridCol w:w="870"/>
        <w:gridCol w:w="868"/>
      </w:tblGrid>
      <w:tr w:rsidR="00D60A09" w:rsidRPr="001A1800" w:rsidTr="001A1800">
        <w:trPr>
          <w:trHeight w:val="397"/>
        </w:trPr>
        <w:tc>
          <w:tcPr>
            <w:tcW w:w="548" w:type="dxa"/>
            <w:vMerge w:val="restart"/>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No.</w:t>
            </w:r>
          </w:p>
          <w:p w:rsidR="00D60A09" w:rsidRPr="001A1800" w:rsidRDefault="00D60A09" w:rsidP="00D60A09">
            <w:pPr>
              <w:pStyle w:val="Default"/>
              <w:rPr>
                <w:rFonts w:asciiTheme="majorBidi" w:hAnsiTheme="majorBidi" w:cstheme="majorBidi"/>
                <w:b/>
                <w:color w:val="auto"/>
                <w:sz w:val="20"/>
                <w:szCs w:val="20"/>
                <w:lang w:val="id-ID"/>
              </w:rPr>
            </w:pPr>
          </w:p>
        </w:tc>
        <w:tc>
          <w:tcPr>
            <w:tcW w:w="4088" w:type="dxa"/>
            <w:vMerge w:val="restart"/>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Pertanyaan</w:t>
            </w:r>
          </w:p>
        </w:tc>
        <w:tc>
          <w:tcPr>
            <w:tcW w:w="1738" w:type="dxa"/>
            <w:gridSpan w:val="2"/>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Kategori</w:t>
            </w:r>
          </w:p>
        </w:tc>
        <w:tc>
          <w:tcPr>
            <w:tcW w:w="1738" w:type="dxa"/>
            <w:gridSpan w:val="2"/>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Terdapat Kelemahan</w:t>
            </w:r>
          </w:p>
        </w:tc>
      </w:tr>
      <w:tr w:rsidR="00D60A09" w:rsidRPr="001A1800" w:rsidTr="001A1800">
        <w:trPr>
          <w:trHeight w:val="339"/>
        </w:trPr>
        <w:tc>
          <w:tcPr>
            <w:tcW w:w="548" w:type="dxa"/>
            <w:vMerge/>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p>
        </w:tc>
        <w:tc>
          <w:tcPr>
            <w:tcW w:w="4088" w:type="dxa"/>
            <w:vMerge/>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p>
        </w:tc>
        <w:tc>
          <w:tcPr>
            <w:tcW w:w="870" w:type="dxa"/>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ideal</w:t>
            </w:r>
          </w:p>
        </w:tc>
        <w:tc>
          <w:tcPr>
            <w:tcW w:w="868" w:type="dxa"/>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tidak</w:t>
            </w:r>
          </w:p>
        </w:tc>
        <w:tc>
          <w:tcPr>
            <w:tcW w:w="870" w:type="dxa"/>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Ya</w:t>
            </w:r>
          </w:p>
        </w:tc>
        <w:tc>
          <w:tcPr>
            <w:tcW w:w="868" w:type="dxa"/>
            <w:vAlign w:val="center"/>
          </w:tcPr>
          <w:p w:rsidR="00D60A09" w:rsidRPr="001A1800" w:rsidRDefault="00D60A09" w:rsidP="00D60A09">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Tidak</w:t>
            </w:r>
          </w:p>
        </w:tc>
      </w:tr>
      <w:tr w:rsidR="00D60A09" w:rsidRPr="001A1800" w:rsidTr="001A1800">
        <w:trPr>
          <w:trHeight w:val="458"/>
        </w:trPr>
        <w:tc>
          <w:tcPr>
            <w:tcW w:w="548" w:type="dxa"/>
          </w:tcPr>
          <w:p w:rsidR="00D60A09" w:rsidRPr="001A1800" w:rsidRDefault="00D60A09" w:rsidP="00D60A09">
            <w:pPr>
              <w:pStyle w:val="Default"/>
              <w:spacing w:line="360" w:lineRule="auto"/>
              <w:jc w:val="center"/>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8</w:t>
            </w:r>
          </w:p>
        </w:tc>
        <w:tc>
          <w:tcPr>
            <w:tcW w:w="4088" w:type="dxa"/>
          </w:tcPr>
          <w:p w:rsidR="00D60A09" w:rsidRPr="001A1800" w:rsidRDefault="00D60A09" w:rsidP="00D60A09">
            <w:pPr>
              <w:autoSpaceDE w:val="0"/>
              <w:autoSpaceDN w:val="0"/>
              <w:adjustRightInd w:val="0"/>
              <w:rPr>
                <w:rFonts w:asciiTheme="majorBidi" w:hAnsiTheme="majorBidi" w:cstheme="majorBidi"/>
                <w:b/>
                <w:color w:val="FF0000"/>
                <w:sz w:val="20"/>
                <w:szCs w:val="20"/>
                <w:lang w:val="id-ID"/>
              </w:rPr>
            </w:pPr>
            <w:r w:rsidRPr="001A1800">
              <w:rPr>
                <w:rFonts w:asciiTheme="majorBidi" w:hAnsiTheme="majorBidi" w:cstheme="majorBidi"/>
                <w:b/>
                <w:color w:val="FF0000"/>
                <w:sz w:val="20"/>
                <w:szCs w:val="20"/>
                <w:lang w:val="id-ID"/>
              </w:rPr>
              <w:t>Dalam hal pengalaman kerja, apakah Bapak/Ibu/Sdr pernah mengalami mutasi</w:t>
            </w:r>
          </w:p>
        </w:tc>
        <w:tc>
          <w:tcPr>
            <w:tcW w:w="870"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25%</w:t>
            </w:r>
          </w:p>
        </w:tc>
        <w:tc>
          <w:tcPr>
            <w:tcW w:w="868"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75%</w:t>
            </w:r>
          </w:p>
        </w:tc>
        <w:tc>
          <w:tcPr>
            <w:tcW w:w="870"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8"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445"/>
        </w:trPr>
        <w:tc>
          <w:tcPr>
            <w:tcW w:w="548" w:type="dxa"/>
          </w:tcPr>
          <w:p w:rsidR="00D60A09" w:rsidRPr="001A1800" w:rsidRDefault="00D60A09" w:rsidP="00D60A09">
            <w:pPr>
              <w:pStyle w:val="Default"/>
              <w:spacing w:line="360" w:lineRule="auto"/>
              <w:jc w:val="center"/>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9</w:t>
            </w:r>
          </w:p>
        </w:tc>
        <w:tc>
          <w:tcPr>
            <w:tcW w:w="4088" w:type="dxa"/>
          </w:tcPr>
          <w:p w:rsidR="00D60A09" w:rsidRPr="001A1800" w:rsidRDefault="00D60A09" w:rsidP="00D60A09">
            <w:pPr>
              <w:pStyle w:val="Default"/>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Menurut Bapak/Ibu/Sdr, apakah penempatan kerja saat ini sesuai dengan keahlian yang Bapak/Ibu/Sdr miliki</w:t>
            </w:r>
          </w:p>
        </w:tc>
        <w:tc>
          <w:tcPr>
            <w:tcW w:w="870"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80%</w:t>
            </w:r>
          </w:p>
        </w:tc>
        <w:tc>
          <w:tcPr>
            <w:tcW w:w="868"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20%</w:t>
            </w:r>
          </w:p>
        </w:tc>
        <w:tc>
          <w:tcPr>
            <w:tcW w:w="870"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8"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445"/>
        </w:trPr>
        <w:tc>
          <w:tcPr>
            <w:tcW w:w="548" w:type="dxa"/>
          </w:tcPr>
          <w:p w:rsidR="00D60A09" w:rsidRPr="001A1800" w:rsidRDefault="00D60A09" w:rsidP="00D60A09">
            <w:pPr>
              <w:pStyle w:val="Default"/>
              <w:spacing w:line="360" w:lineRule="auto"/>
              <w:jc w:val="center"/>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10</w:t>
            </w:r>
          </w:p>
        </w:tc>
        <w:tc>
          <w:tcPr>
            <w:tcW w:w="4088" w:type="dxa"/>
          </w:tcPr>
          <w:p w:rsidR="00D60A09" w:rsidRPr="001A1800" w:rsidRDefault="00D60A09" w:rsidP="00D60A09">
            <w:pPr>
              <w:pStyle w:val="Default"/>
              <w:jc w:val="both"/>
              <w:rPr>
                <w:rFonts w:asciiTheme="majorBidi" w:hAnsiTheme="majorBidi" w:cstheme="majorBidi"/>
                <w:b/>
                <w:color w:val="FF0000"/>
                <w:sz w:val="20"/>
                <w:szCs w:val="20"/>
                <w:lang w:val="id-ID"/>
              </w:rPr>
            </w:pPr>
            <w:r w:rsidRPr="001A1800">
              <w:rPr>
                <w:rFonts w:asciiTheme="majorBidi" w:hAnsiTheme="majorBidi" w:cstheme="majorBidi"/>
                <w:b/>
                <w:color w:val="FF0000"/>
                <w:sz w:val="20"/>
                <w:szCs w:val="20"/>
                <w:lang w:val="id-ID"/>
              </w:rPr>
              <w:t>Apakah Bapak/Ibu/Sdr pernah mengikuti pendidikan dan pelatihan pustakawan</w:t>
            </w:r>
          </w:p>
        </w:tc>
        <w:tc>
          <w:tcPr>
            <w:tcW w:w="870"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35%</w:t>
            </w:r>
          </w:p>
        </w:tc>
        <w:tc>
          <w:tcPr>
            <w:tcW w:w="868"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65%</w:t>
            </w:r>
          </w:p>
        </w:tc>
        <w:tc>
          <w:tcPr>
            <w:tcW w:w="870"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8" w:type="dxa"/>
            <w:vAlign w:val="center"/>
          </w:tcPr>
          <w:p w:rsidR="00D60A09" w:rsidRPr="001A1800" w:rsidRDefault="00D60A09" w:rsidP="00D60A09">
            <w:pPr>
              <w:pStyle w:val="Default"/>
              <w:spacing w:line="360" w:lineRule="auto"/>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bl>
    <w:p w:rsidR="00D60A09" w:rsidRDefault="00D60A09" w:rsidP="00D60A09">
      <w:pPr>
        <w:pStyle w:val="Default"/>
        <w:jc w:val="center"/>
        <w:rPr>
          <w:rFonts w:asciiTheme="majorBidi" w:hAnsiTheme="majorBidi" w:cstheme="majorBidi"/>
          <w:b/>
          <w:color w:val="auto"/>
          <w:sz w:val="20"/>
          <w:lang w:val="id-ID"/>
        </w:rPr>
      </w:pPr>
    </w:p>
    <w:p w:rsidR="00D60A09" w:rsidRDefault="00D60A09" w:rsidP="00D60A09">
      <w:pPr>
        <w:spacing w:after="0" w:line="240" w:lineRule="auto"/>
        <w:jc w:val="center"/>
        <w:rPr>
          <w:rFonts w:asciiTheme="majorBidi" w:hAnsiTheme="majorBidi" w:cstheme="majorBidi"/>
          <w:b/>
          <w:bCs/>
          <w:noProof/>
          <w:sz w:val="20"/>
          <w:szCs w:val="20"/>
          <w:lang w:val="id-ID"/>
        </w:rPr>
      </w:pPr>
      <w:r w:rsidRPr="00FD6ABD">
        <w:rPr>
          <w:rFonts w:asciiTheme="majorBidi" w:hAnsiTheme="majorBidi" w:cstheme="majorBidi"/>
          <w:b/>
          <w:bCs/>
          <w:noProof/>
          <w:sz w:val="20"/>
          <w:szCs w:val="20"/>
          <w:lang w:val="id-ID"/>
        </w:rPr>
        <w:t>Sumber: Kuisioner yang diolah penulis</w:t>
      </w:r>
    </w:p>
    <w:p w:rsidR="00D60A09" w:rsidRPr="00527146" w:rsidRDefault="00D60A09" w:rsidP="00D60A09">
      <w:pPr>
        <w:pStyle w:val="Default"/>
        <w:jc w:val="center"/>
        <w:rPr>
          <w:rFonts w:asciiTheme="majorBidi" w:hAnsiTheme="majorBidi" w:cstheme="majorBidi"/>
          <w:b/>
          <w:color w:val="auto"/>
          <w:sz w:val="20"/>
          <w:lang w:val="id-ID"/>
        </w:rPr>
      </w:pPr>
    </w:p>
    <w:p w:rsidR="00D60A09" w:rsidRPr="00527146" w:rsidRDefault="00D60A09" w:rsidP="00D60A09">
      <w:pPr>
        <w:pStyle w:val="Default"/>
        <w:spacing w:line="360" w:lineRule="auto"/>
        <w:jc w:val="both"/>
        <w:rPr>
          <w:rFonts w:asciiTheme="majorBidi" w:hAnsiTheme="majorBidi" w:cstheme="majorBidi"/>
          <w:color w:val="auto"/>
        </w:rPr>
      </w:pPr>
    </w:p>
    <w:p w:rsidR="00D60A09" w:rsidRPr="00527146" w:rsidRDefault="00D60A09" w:rsidP="00D60A09">
      <w:pPr>
        <w:spacing w:after="0" w:line="360" w:lineRule="auto"/>
        <w:ind w:firstLine="720"/>
        <w:jc w:val="both"/>
        <w:rPr>
          <w:rFonts w:asciiTheme="majorBidi" w:hAnsiTheme="majorBidi" w:cstheme="majorBidi"/>
          <w:sz w:val="24"/>
          <w:szCs w:val="24"/>
          <w:lang w:val="id-ID"/>
        </w:rPr>
      </w:pPr>
      <w:r w:rsidRPr="00527146">
        <w:rPr>
          <w:rFonts w:asciiTheme="majorBidi" w:hAnsiTheme="majorBidi" w:cstheme="majorBidi"/>
          <w:sz w:val="24"/>
          <w:szCs w:val="24"/>
          <w:lang w:val="id-ID"/>
        </w:rPr>
        <w:t>Pada Tabel</w:t>
      </w:r>
      <w:r w:rsidRPr="00527146">
        <w:rPr>
          <w:rFonts w:asciiTheme="majorBidi" w:hAnsiTheme="majorBidi" w:cstheme="majorBidi"/>
          <w:sz w:val="24"/>
          <w:szCs w:val="24"/>
        </w:rPr>
        <w:t xml:space="preserve"> 2</w:t>
      </w:r>
      <w:r w:rsidRPr="00527146">
        <w:rPr>
          <w:rFonts w:asciiTheme="majorBidi" w:hAnsiTheme="majorBidi" w:cstheme="majorBidi"/>
          <w:sz w:val="24"/>
          <w:szCs w:val="24"/>
          <w:lang w:val="id-ID"/>
        </w:rPr>
        <w:t>3</w:t>
      </w:r>
      <w:r w:rsidRPr="00527146">
        <w:rPr>
          <w:rFonts w:asciiTheme="majorBidi" w:hAnsiTheme="majorBidi" w:cstheme="majorBidi"/>
          <w:sz w:val="24"/>
          <w:szCs w:val="24"/>
        </w:rPr>
        <w:t xml:space="preserve"> di</w:t>
      </w:r>
      <w:r w:rsidRPr="00527146">
        <w:rPr>
          <w:rFonts w:asciiTheme="majorBidi" w:hAnsiTheme="majorBidi" w:cstheme="majorBidi"/>
          <w:sz w:val="24"/>
          <w:szCs w:val="24"/>
          <w:lang w:val="id-ID"/>
        </w:rPr>
        <w:t xml:space="preserve"> </w:t>
      </w:r>
      <w:r w:rsidRPr="00527146">
        <w:rPr>
          <w:rFonts w:asciiTheme="majorBidi" w:hAnsiTheme="majorBidi" w:cstheme="majorBidi"/>
          <w:sz w:val="24"/>
          <w:szCs w:val="24"/>
        </w:rPr>
        <w:t xml:space="preserve">atas, </w:t>
      </w:r>
      <w:r w:rsidRPr="00527146">
        <w:rPr>
          <w:rFonts w:asciiTheme="majorBidi" w:hAnsiTheme="majorBidi" w:cstheme="majorBidi"/>
          <w:sz w:val="24"/>
          <w:szCs w:val="24"/>
          <w:lang w:val="id-ID"/>
        </w:rPr>
        <w:t>menggambarkan bahwa pemberian semi material insetif</w:t>
      </w:r>
      <w:r w:rsidRPr="00527146">
        <w:rPr>
          <w:rFonts w:asciiTheme="majorBidi" w:hAnsiTheme="majorBidi" w:cstheme="majorBidi"/>
          <w:sz w:val="24"/>
          <w:szCs w:val="24"/>
        </w:rPr>
        <w:t>, t</w:t>
      </w:r>
      <w:r w:rsidRPr="00527146">
        <w:rPr>
          <w:rFonts w:asciiTheme="majorBidi" w:hAnsiTheme="majorBidi" w:cstheme="majorBidi"/>
          <w:sz w:val="24"/>
          <w:szCs w:val="24"/>
          <w:lang w:val="id-ID"/>
        </w:rPr>
        <w:t xml:space="preserve">erdapat kelebihan pada </w:t>
      </w:r>
      <w:r w:rsidRPr="00527146">
        <w:rPr>
          <w:rFonts w:asciiTheme="majorBidi" w:hAnsiTheme="majorBidi" w:cstheme="majorBidi"/>
          <w:sz w:val="24"/>
          <w:szCs w:val="24"/>
        </w:rPr>
        <w:t xml:space="preserve">aspek </w:t>
      </w:r>
      <w:r w:rsidRPr="00527146">
        <w:rPr>
          <w:rFonts w:asciiTheme="majorBidi" w:hAnsiTheme="majorBidi" w:cstheme="majorBidi"/>
          <w:sz w:val="24"/>
          <w:szCs w:val="24"/>
          <w:lang w:val="id-ID"/>
        </w:rPr>
        <w:t>penempatan kerja sesuai dengan keahlian, 80% responden menyatakan ideal, dan 20 % menjawab tidak ideal. Kemudian untuk analisa tentang kelemahan untuk semi material insetif dapat terlihat pada item  pertanyaan;</w:t>
      </w:r>
    </w:p>
    <w:p w:rsidR="00D60A09" w:rsidRPr="00527146" w:rsidRDefault="00D60A09" w:rsidP="00D60A09">
      <w:pPr>
        <w:pStyle w:val="ListParagraph"/>
        <w:numPr>
          <w:ilvl w:val="0"/>
          <w:numId w:val="8"/>
        </w:numPr>
        <w:spacing w:after="0" w:line="360" w:lineRule="auto"/>
        <w:ind w:left="709" w:hanging="425"/>
        <w:jc w:val="both"/>
        <w:rPr>
          <w:rFonts w:asciiTheme="majorBidi" w:hAnsiTheme="majorBidi" w:cstheme="majorBidi"/>
          <w:sz w:val="24"/>
          <w:szCs w:val="24"/>
          <w:lang w:val="id-ID"/>
        </w:rPr>
      </w:pPr>
      <w:r w:rsidRPr="00527146">
        <w:rPr>
          <w:rFonts w:asciiTheme="majorBidi" w:hAnsiTheme="majorBidi" w:cstheme="majorBidi"/>
          <w:sz w:val="24"/>
          <w:szCs w:val="24"/>
          <w:lang w:val="id-ID"/>
        </w:rPr>
        <w:t>Pada item 8, tentang mutasi kerja, se</w:t>
      </w:r>
      <w:r w:rsidRPr="00527146">
        <w:rPr>
          <w:rFonts w:asciiTheme="majorBidi" w:hAnsiTheme="majorBidi" w:cstheme="majorBidi"/>
          <w:bCs/>
          <w:sz w:val="24"/>
          <w:szCs w:val="24"/>
          <w:lang w:val="id-ID"/>
        </w:rPr>
        <w:t>banyak 25% menyatakan ideal dan hanya 75% menyatakan tidak ideal.</w:t>
      </w:r>
    </w:p>
    <w:p w:rsidR="00D60A09" w:rsidRPr="00527146" w:rsidRDefault="00D60A09" w:rsidP="00D60A09">
      <w:pPr>
        <w:pStyle w:val="ListParagraph"/>
        <w:numPr>
          <w:ilvl w:val="0"/>
          <w:numId w:val="8"/>
        </w:numPr>
        <w:spacing w:after="0" w:line="360" w:lineRule="auto"/>
        <w:ind w:left="709" w:hanging="425"/>
        <w:jc w:val="both"/>
        <w:rPr>
          <w:rFonts w:asciiTheme="majorBidi" w:hAnsiTheme="majorBidi" w:cstheme="majorBidi"/>
          <w:sz w:val="24"/>
          <w:szCs w:val="24"/>
          <w:lang w:val="id-ID"/>
        </w:rPr>
      </w:pPr>
      <w:r w:rsidRPr="00527146">
        <w:rPr>
          <w:rFonts w:asciiTheme="majorBidi" w:hAnsiTheme="majorBidi" w:cstheme="majorBidi"/>
          <w:sz w:val="24"/>
          <w:szCs w:val="24"/>
          <w:lang w:val="id-ID"/>
        </w:rPr>
        <w:t>Sedangkan untuk item</w:t>
      </w:r>
      <w:r w:rsidRPr="00527146">
        <w:rPr>
          <w:rFonts w:asciiTheme="majorBidi" w:hAnsiTheme="majorBidi" w:cstheme="majorBidi"/>
          <w:sz w:val="24"/>
          <w:szCs w:val="24"/>
        </w:rPr>
        <w:t xml:space="preserve"> no 2, </w:t>
      </w:r>
      <w:r w:rsidRPr="00527146">
        <w:rPr>
          <w:rFonts w:asciiTheme="majorBidi" w:hAnsiTheme="majorBidi" w:cstheme="majorBidi"/>
          <w:sz w:val="24"/>
          <w:szCs w:val="24"/>
          <w:lang w:val="id-ID"/>
        </w:rPr>
        <w:t>tentang pernah/tidak nya mengikuti pendidikan dan pelatihan pustakawan, sebanyak 35% responden yang menyatakan ideal dan 65 % menjawab tidak ideal.</w:t>
      </w:r>
    </w:p>
    <w:p w:rsidR="00D60A09" w:rsidRDefault="00D60A09" w:rsidP="00D60A09">
      <w:pPr>
        <w:spacing w:after="0" w:line="360" w:lineRule="auto"/>
        <w:jc w:val="both"/>
        <w:rPr>
          <w:rFonts w:asciiTheme="majorBidi" w:hAnsiTheme="majorBidi" w:cstheme="majorBidi"/>
          <w:sz w:val="24"/>
          <w:szCs w:val="24"/>
          <w:lang w:val="id-ID"/>
        </w:rPr>
      </w:pPr>
      <w:r w:rsidRPr="00527146">
        <w:rPr>
          <w:rFonts w:asciiTheme="majorBidi" w:hAnsiTheme="majorBidi" w:cstheme="majorBidi"/>
          <w:sz w:val="24"/>
          <w:szCs w:val="24"/>
          <w:lang w:val="id-ID"/>
        </w:rPr>
        <w:tab/>
        <w:t>Pemberian insentif untuk memberikan motivasi dalam bekerja perlu diberikan kepada pustakawan, agar pustakawan mampu bersaing dalam mengerjakan tugas-tuganya, hal ini sejalan dengan yang diungkapkan oleh Sarwoto (1996:144) insentif merupakan sarana motivasi, dapat berupa perangsang atau pendorong yang diberikan dengan sengaj kepada para pe</w:t>
      </w:r>
      <w:r>
        <w:rPr>
          <w:rFonts w:asciiTheme="majorBidi" w:hAnsiTheme="majorBidi" w:cstheme="majorBidi"/>
          <w:sz w:val="24"/>
          <w:szCs w:val="24"/>
          <w:lang w:val="id-ID"/>
        </w:rPr>
        <w:t>kerja agar dalam diri pekerja ti</w:t>
      </w:r>
      <w:r w:rsidRPr="00527146">
        <w:rPr>
          <w:rFonts w:asciiTheme="majorBidi" w:hAnsiTheme="majorBidi" w:cstheme="majorBidi"/>
          <w:sz w:val="24"/>
          <w:szCs w:val="24"/>
          <w:lang w:val="id-ID"/>
        </w:rPr>
        <w:t xml:space="preserve">mbul semangat yang lebih besar untuk berprestasi bagi organisasi. </w:t>
      </w:r>
      <w:r>
        <w:rPr>
          <w:rFonts w:asciiTheme="majorBidi" w:hAnsiTheme="majorBidi" w:cstheme="majorBidi"/>
          <w:sz w:val="24"/>
          <w:szCs w:val="24"/>
          <w:lang w:val="id-ID"/>
        </w:rPr>
        <w:t xml:space="preserve">Hindari </w:t>
      </w:r>
    </w:p>
    <w:p w:rsidR="00D60A09" w:rsidRPr="00CE4A60" w:rsidRDefault="00D60A09" w:rsidP="00D60A09">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dalam memberikan insetif harus didasarkan pada beberapa prinsip, sebagaimana yang dikemukakan oleh </w:t>
      </w:r>
      <w:r w:rsidRPr="00CE4A60">
        <w:rPr>
          <w:rFonts w:asciiTheme="majorBidi" w:hAnsiTheme="majorBidi" w:cstheme="majorBidi"/>
          <w:sz w:val="24"/>
          <w:szCs w:val="24"/>
          <w:lang w:val="id-ID"/>
        </w:rPr>
        <w:t xml:space="preserve">Nawawi (2001: 375) menyatakan bahwa agar dasar pemberian insentif dapat diwujudkan ada prinsip-prinsip pokok yang harus diperhatikan yaitu : </w:t>
      </w:r>
    </w:p>
    <w:p w:rsidR="00D60A09" w:rsidRPr="00CE4A60" w:rsidRDefault="00D60A09" w:rsidP="00D60A09">
      <w:pPr>
        <w:pStyle w:val="ListParagraph"/>
        <w:numPr>
          <w:ilvl w:val="3"/>
          <w:numId w:val="9"/>
        </w:numPr>
        <w:autoSpaceDE w:val="0"/>
        <w:autoSpaceDN w:val="0"/>
        <w:adjustRightInd w:val="0"/>
        <w:spacing w:after="0" w:line="240" w:lineRule="auto"/>
        <w:ind w:left="709" w:hanging="425"/>
        <w:jc w:val="both"/>
        <w:rPr>
          <w:rFonts w:asciiTheme="majorBidi" w:hAnsiTheme="majorBidi" w:cstheme="majorBidi"/>
          <w:sz w:val="24"/>
          <w:szCs w:val="24"/>
          <w:lang w:val="id-ID"/>
        </w:rPr>
      </w:pPr>
      <w:r w:rsidRPr="00CE4A60">
        <w:rPr>
          <w:rFonts w:asciiTheme="majorBidi" w:hAnsiTheme="majorBidi" w:cstheme="majorBidi"/>
          <w:sz w:val="24"/>
          <w:szCs w:val="24"/>
          <w:lang w:val="id-ID"/>
        </w:rPr>
        <w:lastRenderedPageBreak/>
        <w:t xml:space="preserve">Sistem insentif harus bersifat sederhana, dalam arti diatur secara jelas, dapat dipahami, ringkas, dan sesuai dengan kepentingannya masing-masing </w:t>
      </w:r>
    </w:p>
    <w:p w:rsidR="00D60A09" w:rsidRPr="00CE4A60" w:rsidRDefault="00D60A09" w:rsidP="00D60A09">
      <w:pPr>
        <w:pStyle w:val="ListParagraph"/>
        <w:numPr>
          <w:ilvl w:val="3"/>
          <w:numId w:val="9"/>
        </w:numPr>
        <w:autoSpaceDE w:val="0"/>
        <w:autoSpaceDN w:val="0"/>
        <w:adjustRightInd w:val="0"/>
        <w:spacing w:after="0" w:line="240" w:lineRule="auto"/>
        <w:ind w:left="709" w:hanging="425"/>
        <w:jc w:val="both"/>
        <w:rPr>
          <w:rFonts w:asciiTheme="majorBidi" w:hAnsiTheme="majorBidi" w:cstheme="majorBidi"/>
          <w:sz w:val="24"/>
          <w:szCs w:val="24"/>
          <w:lang w:val="id-ID"/>
        </w:rPr>
      </w:pPr>
      <w:r w:rsidRPr="00CE4A60">
        <w:rPr>
          <w:rFonts w:asciiTheme="majorBidi" w:hAnsiTheme="majorBidi" w:cstheme="majorBidi"/>
          <w:sz w:val="24"/>
          <w:szCs w:val="24"/>
          <w:lang w:val="id-ID"/>
        </w:rPr>
        <w:t xml:space="preserve">Pemberian insentif harus bersifat khusus, dalam arti pekerja mengetahui secara tepat apa yang diharapkan perusahaan dari dirinya dalam bekerja, yang dapat dikatagorikan berhak memperoleh insentif. </w:t>
      </w:r>
    </w:p>
    <w:p w:rsidR="00D60A09" w:rsidRPr="00CE4A60" w:rsidRDefault="00D60A09" w:rsidP="00D60A09">
      <w:pPr>
        <w:pStyle w:val="ListParagraph"/>
        <w:numPr>
          <w:ilvl w:val="3"/>
          <w:numId w:val="9"/>
        </w:numPr>
        <w:autoSpaceDE w:val="0"/>
        <w:autoSpaceDN w:val="0"/>
        <w:adjustRightInd w:val="0"/>
        <w:spacing w:after="0" w:line="240" w:lineRule="auto"/>
        <w:ind w:left="709" w:hanging="425"/>
        <w:jc w:val="both"/>
        <w:rPr>
          <w:rFonts w:asciiTheme="majorBidi" w:hAnsiTheme="majorBidi" w:cstheme="majorBidi"/>
          <w:sz w:val="24"/>
          <w:szCs w:val="24"/>
          <w:lang w:val="id-ID"/>
        </w:rPr>
      </w:pPr>
      <w:r w:rsidRPr="00CE4A60">
        <w:rPr>
          <w:rFonts w:asciiTheme="majorBidi" w:hAnsiTheme="majorBidi" w:cstheme="majorBidi"/>
          <w:sz w:val="24"/>
          <w:szCs w:val="24"/>
          <w:lang w:val="id-ID"/>
        </w:rPr>
        <w:t xml:space="preserve">Dampak pemberian insentif dapat dinilai/diukur, dalam arti jumlah uang yang dikeluarkan untuk insentif dapat dihitung melalui perbandinganya dengan hasil yang dicapai, yang bila menunjukkan peningkatan, dapat diartikan berfungsi sebagai motivasi kerja. </w:t>
      </w:r>
    </w:p>
    <w:p w:rsidR="00D60A09" w:rsidRPr="00CE4A60" w:rsidRDefault="00D60A09" w:rsidP="00D60A09">
      <w:pPr>
        <w:pStyle w:val="ListParagraph"/>
        <w:numPr>
          <w:ilvl w:val="3"/>
          <w:numId w:val="9"/>
        </w:numPr>
        <w:autoSpaceDE w:val="0"/>
        <w:autoSpaceDN w:val="0"/>
        <w:adjustRightInd w:val="0"/>
        <w:spacing w:after="0" w:line="240" w:lineRule="auto"/>
        <w:ind w:left="709" w:hanging="425"/>
        <w:jc w:val="both"/>
        <w:rPr>
          <w:rFonts w:asciiTheme="majorBidi" w:hAnsiTheme="majorBidi" w:cstheme="majorBidi"/>
          <w:sz w:val="24"/>
          <w:szCs w:val="24"/>
          <w:lang w:val="id-ID"/>
        </w:rPr>
      </w:pPr>
      <w:r w:rsidRPr="00CE4A60">
        <w:rPr>
          <w:rFonts w:asciiTheme="majorBidi" w:hAnsiTheme="majorBidi" w:cstheme="majorBidi"/>
          <w:sz w:val="24"/>
          <w:szCs w:val="24"/>
          <w:lang w:val="id-ID"/>
        </w:rPr>
        <w:t xml:space="preserve">Perbaikan dan peningkatakan mungkin diwujudkan, dalam arti insentif yang biberikan dapat mendorong pekerja untuk melaksanakan sesuatu secara baik yang memang mungkin dilaksanakan. </w:t>
      </w:r>
    </w:p>
    <w:p w:rsidR="00D60A09" w:rsidRDefault="00D60A09" w:rsidP="00D60A09">
      <w:pPr>
        <w:spacing w:after="0" w:line="360" w:lineRule="auto"/>
        <w:ind w:firstLine="720"/>
        <w:jc w:val="both"/>
        <w:rPr>
          <w:rFonts w:asciiTheme="majorBidi" w:hAnsiTheme="majorBidi" w:cstheme="majorBidi"/>
          <w:sz w:val="24"/>
          <w:szCs w:val="24"/>
          <w:lang w:val="id-ID"/>
        </w:rPr>
      </w:pPr>
    </w:p>
    <w:p w:rsidR="00D60A09" w:rsidRDefault="00D60A09" w:rsidP="00D60A0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melihat kelemahan dan kelebihan di atas diperlukan upaya peningkatan ke depan agar, pemberian inseetif baik yang bersifat material insetif, semi material insetif, maupun non material insetif dapat mendorong produktivitas kerja pustakawan. Upaya-upaya yang dapat dilakukan sebagai berikut; </w:t>
      </w:r>
    </w:p>
    <w:p w:rsidR="00D60A09" w:rsidRDefault="00D60A09" w:rsidP="00D60A09">
      <w:pPr>
        <w:pStyle w:val="ListParagraph"/>
        <w:numPr>
          <w:ilvl w:val="0"/>
          <w:numId w:val="10"/>
        </w:numPr>
        <w:spacing w:after="0" w:line="36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Material Insetif, </w:t>
      </w:r>
    </w:p>
    <w:p w:rsidR="00D60A09" w:rsidRDefault="00D60A09" w:rsidP="00D60A09">
      <w:pPr>
        <w:pStyle w:val="ListParagraph"/>
        <w:numPr>
          <w:ilvl w:val="0"/>
          <w:numId w:val="11"/>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w:t>
      </w:r>
      <w:r w:rsidRPr="008E7CFC">
        <w:rPr>
          <w:rFonts w:asciiTheme="majorBidi" w:hAnsiTheme="majorBidi" w:cstheme="majorBidi"/>
          <w:sz w:val="24"/>
          <w:szCs w:val="24"/>
          <w:lang w:val="id-ID"/>
        </w:rPr>
        <w:t xml:space="preserve">eningkatkat pemberian insetif kepada pustakawan, baik </w:t>
      </w:r>
      <w:r>
        <w:rPr>
          <w:rFonts w:asciiTheme="majorBidi" w:hAnsiTheme="majorBidi" w:cstheme="majorBidi"/>
          <w:sz w:val="24"/>
          <w:szCs w:val="24"/>
          <w:lang w:val="id-ID"/>
        </w:rPr>
        <w:t xml:space="preserve">dalam kualitas maupun kuantitas insetif.  </w:t>
      </w:r>
    </w:p>
    <w:p w:rsidR="00D60A09" w:rsidRDefault="00D60A09" w:rsidP="00D60A09">
      <w:pPr>
        <w:pStyle w:val="ListParagraph"/>
        <w:numPr>
          <w:ilvl w:val="0"/>
          <w:numId w:val="11"/>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Pemberian insetif di dasarkan pada jenjang jabatan dan bobot  kerja.</w:t>
      </w:r>
    </w:p>
    <w:p w:rsidR="00D60A09" w:rsidRDefault="00D60A09" w:rsidP="00D60A09">
      <w:pPr>
        <w:pStyle w:val="ListParagraph"/>
        <w:numPr>
          <w:ilvl w:val="0"/>
          <w:numId w:val="11"/>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Memberikan uang makan tambahan di luar gaji pokok.</w:t>
      </w:r>
    </w:p>
    <w:p w:rsidR="00D60A09" w:rsidRDefault="00D60A09" w:rsidP="00D60A09">
      <w:pPr>
        <w:pStyle w:val="ListParagraph"/>
        <w:numPr>
          <w:ilvl w:val="0"/>
          <w:numId w:val="11"/>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Memberikan tunjangan lembur untuk kelebihan jam kerja, kegiatan khusus selain tupoksi kerja,</w:t>
      </w:r>
    </w:p>
    <w:p w:rsidR="00D60A09" w:rsidRDefault="00D60A09" w:rsidP="00D60A09">
      <w:pPr>
        <w:pStyle w:val="ListParagraph"/>
        <w:numPr>
          <w:ilvl w:val="0"/>
          <w:numId w:val="11"/>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Memberikan uang transport untuk mengikuti kegiatan khusus.</w:t>
      </w:r>
    </w:p>
    <w:p w:rsidR="00D60A09" w:rsidRDefault="00D60A09" w:rsidP="00D60A09">
      <w:pPr>
        <w:pStyle w:val="ListParagraph"/>
        <w:numPr>
          <w:ilvl w:val="0"/>
          <w:numId w:val="10"/>
        </w:numPr>
        <w:spacing w:after="0" w:line="36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Semi Material Insetif</w:t>
      </w:r>
    </w:p>
    <w:p w:rsidR="00D60A09" w:rsidRDefault="00D60A09" w:rsidP="00D60A09">
      <w:pPr>
        <w:pStyle w:val="ListParagraph"/>
        <w:numPr>
          <w:ilvl w:val="3"/>
          <w:numId w:val="10"/>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Memberikan tunjangan hari raya kegamaan, bonus dan lainnya.</w:t>
      </w:r>
    </w:p>
    <w:p w:rsidR="00D60A09" w:rsidRPr="00910C6A" w:rsidRDefault="00D60A09" w:rsidP="00D60A09">
      <w:pPr>
        <w:pStyle w:val="ListParagraph"/>
        <w:numPr>
          <w:ilvl w:val="3"/>
          <w:numId w:val="10"/>
        </w:numPr>
        <w:spacing w:after="0" w:line="360" w:lineRule="auto"/>
        <w:ind w:left="993" w:hanging="284"/>
        <w:jc w:val="both"/>
        <w:rPr>
          <w:rFonts w:asciiTheme="majorBidi" w:hAnsiTheme="majorBidi" w:cstheme="majorBidi"/>
          <w:sz w:val="24"/>
          <w:szCs w:val="24"/>
          <w:lang w:val="id-ID"/>
        </w:rPr>
      </w:pPr>
      <w:r w:rsidRPr="00910C6A">
        <w:rPr>
          <w:rFonts w:asciiTheme="majorBidi" w:hAnsiTheme="majorBidi" w:cstheme="majorBidi"/>
          <w:sz w:val="24"/>
          <w:szCs w:val="24"/>
          <w:lang w:val="id-ID"/>
        </w:rPr>
        <w:t xml:space="preserve">Piagam penghargaan </w:t>
      </w:r>
      <w:r>
        <w:rPr>
          <w:rFonts w:asciiTheme="majorBidi" w:hAnsiTheme="majorBidi" w:cstheme="majorBidi"/>
          <w:sz w:val="24"/>
          <w:szCs w:val="24"/>
          <w:lang w:val="id-ID"/>
        </w:rPr>
        <w:t>untuk pustakawan berprestasi.</w:t>
      </w:r>
    </w:p>
    <w:p w:rsidR="00D60A09" w:rsidRPr="00910C6A" w:rsidRDefault="00D60A09" w:rsidP="00D60A09">
      <w:pPr>
        <w:pStyle w:val="ListParagraph"/>
        <w:numPr>
          <w:ilvl w:val="3"/>
          <w:numId w:val="10"/>
        </w:numPr>
        <w:spacing w:after="0" w:line="360" w:lineRule="auto"/>
        <w:ind w:left="993" w:hanging="284"/>
        <w:jc w:val="both"/>
        <w:rPr>
          <w:rFonts w:asciiTheme="majorBidi" w:hAnsiTheme="majorBidi" w:cstheme="majorBidi"/>
          <w:sz w:val="24"/>
          <w:szCs w:val="24"/>
          <w:lang w:val="id-ID"/>
        </w:rPr>
      </w:pPr>
      <w:r w:rsidRPr="00910C6A">
        <w:rPr>
          <w:rFonts w:asciiTheme="majorBidi" w:hAnsiTheme="majorBidi" w:cstheme="majorBidi"/>
          <w:sz w:val="24"/>
          <w:szCs w:val="24"/>
          <w:lang w:val="id-ID"/>
        </w:rPr>
        <w:t>Diundang pada pertemuan khusus, karena keistimewaannya, den</w:t>
      </w:r>
      <w:r>
        <w:rPr>
          <w:rFonts w:asciiTheme="majorBidi" w:hAnsiTheme="majorBidi" w:cstheme="majorBidi"/>
          <w:sz w:val="24"/>
          <w:szCs w:val="24"/>
          <w:lang w:val="id-ID"/>
        </w:rPr>
        <w:t>gan diberi transport seperlunya.</w:t>
      </w:r>
    </w:p>
    <w:p w:rsidR="00D60A09" w:rsidRDefault="00D60A09" w:rsidP="00D60A09">
      <w:pPr>
        <w:pStyle w:val="ListParagraph"/>
        <w:numPr>
          <w:ilvl w:val="0"/>
          <w:numId w:val="10"/>
        </w:numPr>
        <w:spacing w:after="0" w:line="36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Non Material Insetif</w:t>
      </w:r>
    </w:p>
    <w:p w:rsidR="00D60A09" w:rsidRDefault="00D60A09" w:rsidP="00D60A09">
      <w:pPr>
        <w:pStyle w:val="ListParagraph"/>
        <w:numPr>
          <w:ilvl w:val="3"/>
          <w:numId w:val="10"/>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Menempatkan karyawan sesuai dengan keahlian.</w:t>
      </w:r>
    </w:p>
    <w:p w:rsidR="00D60A09" w:rsidRDefault="00D60A09" w:rsidP="00D60A09">
      <w:pPr>
        <w:pStyle w:val="ListParagraph"/>
        <w:numPr>
          <w:ilvl w:val="3"/>
          <w:numId w:val="10"/>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Melakukan mutasi secara berkala untuk penyegaran.</w:t>
      </w:r>
    </w:p>
    <w:p w:rsidR="00D60A09" w:rsidRDefault="00D60A09" w:rsidP="00D60A09">
      <w:pPr>
        <w:pStyle w:val="ListParagraph"/>
        <w:numPr>
          <w:ilvl w:val="3"/>
          <w:numId w:val="10"/>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Memberikan pendidikan dan pelatihann secara berkala untuk meningkatkan keahlian mereka.</w:t>
      </w:r>
    </w:p>
    <w:p w:rsidR="00D60A09" w:rsidRPr="00910C6A" w:rsidRDefault="00D60A09" w:rsidP="00D60A09">
      <w:pPr>
        <w:pStyle w:val="ListParagraph"/>
        <w:numPr>
          <w:ilvl w:val="3"/>
          <w:numId w:val="10"/>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Memberikan kesempatan promosi pada bawahan.</w:t>
      </w:r>
    </w:p>
    <w:p w:rsidR="00D60A09" w:rsidRDefault="00D60A09" w:rsidP="00D60A09">
      <w:pPr>
        <w:pStyle w:val="Default"/>
        <w:spacing w:line="360" w:lineRule="auto"/>
        <w:ind w:firstLine="709"/>
        <w:jc w:val="both"/>
        <w:rPr>
          <w:rFonts w:asciiTheme="majorBidi" w:hAnsiTheme="majorBidi" w:cstheme="majorBidi"/>
          <w:color w:val="auto"/>
          <w:lang w:val="id-ID"/>
        </w:rPr>
      </w:pPr>
      <w:r>
        <w:rPr>
          <w:rFonts w:asciiTheme="majorBidi" w:hAnsiTheme="majorBidi" w:cstheme="majorBidi"/>
          <w:color w:val="auto"/>
          <w:lang w:val="id-ID"/>
        </w:rPr>
        <w:t xml:space="preserve">Hal tersebut sesuai dengan pendapat </w:t>
      </w:r>
      <w:r w:rsidRPr="00527146">
        <w:rPr>
          <w:rFonts w:asciiTheme="majorBidi" w:hAnsiTheme="majorBidi" w:cstheme="majorBidi"/>
          <w:color w:val="auto"/>
          <w:lang w:val="id-ID"/>
        </w:rPr>
        <w:t>yang diungkapkan Surachman (2010:</w:t>
      </w:r>
      <w:r>
        <w:rPr>
          <w:rFonts w:asciiTheme="majorBidi" w:hAnsiTheme="majorBidi" w:cstheme="majorBidi"/>
          <w:color w:val="auto"/>
          <w:lang w:val="id-ID"/>
        </w:rPr>
        <w:t xml:space="preserve"> </w:t>
      </w:r>
      <w:r w:rsidRPr="00527146">
        <w:rPr>
          <w:rFonts w:asciiTheme="majorBidi" w:hAnsiTheme="majorBidi" w:cstheme="majorBidi"/>
          <w:color w:val="auto"/>
          <w:lang w:val="id-ID"/>
        </w:rPr>
        <w:t xml:space="preserve">3) perpustakaan perguruan tinggi harus dapat menyediakan tenaga pengelola yang </w:t>
      </w:r>
      <w:r w:rsidRPr="00527146">
        <w:rPr>
          <w:rFonts w:asciiTheme="majorBidi" w:hAnsiTheme="majorBidi" w:cstheme="majorBidi"/>
          <w:color w:val="auto"/>
          <w:lang w:val="id-ID"/>
        </w:rPr>
        <w:lastRenderedPageBreak/>
        <w:t>professional dan mempunyai pendidikan yang cukup dalam bidang perpustakaan. Paling tidak secara rutin harus dipikirkan untuk selalu memberikan bimbingan, pendidikan dan pelatihan bagi tenaga pengelola</w:t>
      </w:r>
    </w:p>
    <w:p w:rsidR="00D60A09" w:rsidRPr="00527146" w:rsidRDefault="00D60A09" w:rsidP="00D60A09">
      <w:pPr>
        <w:pStyle w:val="Default"/>
        <w:spacing w:line="360" w:lineRule="auto"/>
        <w:jc w:val="both"/>
        <w:rPr>
          <w:rFonts w:asciiTheme="majorBidi" w:hAnsiTheme="majorBidi" w:cstheme="majorBidi"/>
          <w:color w:val="auto"/>
        </w:rPr>
      </w:pPr>
    </w:p>
    <w:p w:rsidR="00D60A09" w:rsidRPr="00527146" w:rsidRDefault="00D60A09" w:rsidP="00D60A09">
      <w:pPr>
        <w:spacing w:after="0" w:line="240" w:lineRule="auto"/>
        <w:jc w:val="both"/>
        <w:rPr>
          <w:rFonts w:asciiTheme="majorBidi" w:hAnsiTheme="majorBidi" w:cstheme="majorBidi"/>
          <w:b/>
          <w:bCs/>
          <w:noProof/>
          <w:sz w:val="24"/>
          <w:szCs w:val="24"/>
          <w:lang w:val="id-ID"/>
        </w:rPr>
      </w:pPr>
      <w:r>
        <w:rPr>
          <w:rFonts w:asciiTheme="majorBidi" w:hAnsiTheme="majorBidi" w:cstheme="majorBidi"/>
          <w:b/>
          <w:bCs/>
          <w:noProof/>
          <w:sz w:val="24"/>
          <w:szCs w:val="24"/>
          <w:lang w:val="id-ID"/>
        </w:rPr>
        <w:t>3.6.6.2</w:t>
      </w:r>
      <w:r w:rsidRPr="00527146">
        <w:rPr>
          <w:rFonts w:asciiTheme="majorBidi" w:hAnsiTheme="majorBidi" w:cstheme="majorBidi"/>
          <w:b/>
          <w:bCs/>
          <w:noProof/>
          <w:sz w:val="24"/>
          <w:szCs w:val="24"/>
          <w:lang w:val="id-ID"/>
        </w:rPr>
        <w:t xml:space="preserve"> </w:t>
      </w:r>
      <w:r>
        <w:rPr>
          <w:rFonts w:asciiTheme="majorBidi" w:hAnsiTheme="majorBidi" w:cstheme="majorBidi"/>
          <w:b/>
          <w:bCs/>
          <w:noProof/>
          <w:sz w:val="24"/>
          <w:szCs w:val="24"/>
          <w:lang w:val="id-ID"/>
        </w:rPr>
        <w:t>Produktivitas Kerja</w:t>
      </w:r>
    </w:p>
    <w:p w:rsidR="00D60A09" w:rsidRPr="00527146" w:rsidRDefault="00D60A09" w:rsidP="00D60A09">
      <w:pPr>
        <w:pStyle w:val="Default"/>
        <w:spacing w:line="360" w:lineRule="auto"/>
        <w:jc w:val="both"/>
        <w:rPr>
          <w:rFonts w:asciiTheme="majorBidi" w:hAnsiTheme="majorBidi" w:cstheme="majorBidi"/>
          <w:color w:val="auto"/>
          <w:lang w:val="id-ID"/>
        </w:rPr>
      </w:pPr>
    </w:p>
    <w:p w:rsidR="00D60A09" w:rsidRPr="00527146" w:rsidRDefault="00D60A09" w:rsidP="00D60A09">
      <w:pPr>
        <w:pStyle w:val="Default"/>
        <w:jc w:val="center"/>
        <w:rPr>
          <w:rFonts w:asciiTheme="majorBidi" w:hAnsiTheme="majorBidi" w:cstheme="majorBidi"/>
          <w:b/>
          <w:color w:val="auto"/>
          <w:sz w:val="20"/>
          <w:lang w:val="id-ID"/>
        </w:rPr>
      </w:pPr>
      <w:r>
        <w:rPr>
          <w:rFonts w:asciiTheme="majorBidi" w:hAnsiTheme="majorBidi" w:cstheme="majorBidi"/>
          <w:b/>
          <w:color w:val="auto"/>
          <w:sz w:val="20"/>
          <w:lang w:val="id-ID"/>
        </w:rPr>
        <w:t>Tabel 24</w:t>
      </w:r>
    </w:p>
    <w:p w:rsidR="00D60A09" w:rsidRDefault="00D60A09" w:rsidP="00D60A09">
      <w:pPr>
        <w:pStyle w:val="Default"/>
        <w:jc w:val="center"/>
        <w:rPr>
          <w:rFonts w:asciiTheme="majorBidi" w:hAnsiTheme="majorBidi" w:cstheme="majorBidi"/>
          <w:b/>
          <w:color w:val="auto"/>
          <w:sz w:val="20"/>
          <w:lang w:val="id-ID"/>
        </w:rPr>
      </w:pPr>
      <w:r w:rsidRPr="00527146">
        <w:rPr>
          <w:rFonts w:asciiTheme="majorBidi" w:hAnsiTheme="majorBidi" w:cstheme="majorBidi"/>
          <w:b/>
          <w:color w:val="auto"/>
          <w:sz w:val="20"/>
          <w:lang w:val="id-ID"/>
        </w:rPr>
        <w:t>Tabulasi anaslisi kelebihan dan kelemahan mengenai produktivitas kerja</w:t>
      </w:r>
    </w:p>
    <w:p w:rsidR="00D60A09" w:rsidRPr="00527146" w:rsidRDefault="00D60A09" w:rsidP="00D60A09">
      <w:pPr>
        <w:pStyle w:val="Default"/>
        <w:jc w:val="center"/>
        <w:rPr>
          <w:rFonts w:asciiTheme="majorBidi" w:hAnsiTheme="majorBidi" w:cstheme="majorBidi"/>
          <w:b/>
          <w:color w:val="auto"/>
          <w:sz w:val="20"/>
          <w:lang w:val="id-ID"/>
        </w:rPr>
      </w:pPr>
    </w:p>
    <w:tbl>
      <w:tblPr>
        <w:tblStyle w:val="TableGrid"/>
        <w:tblW w:w="0" w:type="auto"/>
        <w:tblInd w:w="250" w:type="dxa"/>
        <w:tblLayout w:type="fixed"/>
        <w:tblLook w:val="04A0"/>
      </w:tblPr>
      <w:tblGrid>
        <w:gridCol w:w="723"/>
        <w:gridCol w:w="3902"/>
        <w:gridCol w:w="867"/>
        <w:gridCol w:w="867"/>
        <w:gridCol w:w="867"/>
        <w:gridCol w:w="867"/>
      </w:tblGrid>
      <w:tr w:rsidR="00D60A09" w:rsidRPr="001A1800" w:rsidTr="001A1800">
        <w:trPr>
          <w:trHeight w:val="288"/>
        </w:trPr>
        <w:tc>
          <w:tcPr>
            <w:tcW w:w="723" w:type="dxa"/>
            <w:vMerge w:val="restart"/>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No.</w:t>
            </w:r>
          </w:p>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tabel</w:t>
            </w:r>
          </w:p>
        </w:tc>
        <w:tc>
          <w:tcPr>
            <w:tcW w:w="3902" w:type="dxa"/>
            <w:vMerge w:val="restart"/>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Pertanyaan</w:t>
            </w:r>
          </w:p>
        </w:tc>
        <w:tc>
          <w:tcPr>
            <w:tcW w:w="1734" w:type="dxa"/>
            <w:gridSpan w:val="2"/>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Kategori</w:t>
            </w:r>
          </w:p>
        </w:tc>
        <w:tc>
          <w:tcPr>
            <w:tcW w:w="1734" w:type="dxa"/>
            <w:gridSpan w:val="2"/>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Terdapat Kelemahan</w:t>
            </w:r>
          </w:p>
        </w:tc>
      </w:tr>
      <w:tr w:rsidR="00D60A09" w:rsidRPr="001A1800" w:rsidTr="001A1800">
        <w:trPr>
          <w:trHeight w:val="236"/>
        </w:trPr>
        <w:tc>
          <w:tcPr>
            <w:tcW w:w="723" w:type="dxa"/>
            <w:vMerge/>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3902" w:type="dxa"/>
            <w:vMerge/>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ideal</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tidak</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Ya</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Tidak</w:t>
            </w:r>
          </w:p>
        </w:tc>
      </w:tr>
      <w:tr w:rsidR="00D60A09" w:rsidRPr="001A1800" w:rsidTr="001A1800">
        <w:trPr>
          <w:trHeight w:val="323"/>
        </w:trPr>
        <w:tc>
          <w:tcPr>
            <w:tcW w:w="4625" w:type="dxa"/>
            <w:gridSpan w:val="2"/>
            <w:vAlign w:val="center"/>
          </w:tcPr>
          <w:p w:rsidR="00D60A09" w:rsidRPr="001A1800" w:rsidRDefault="00D60A09" w:rsidP="001A1800">
            <w:pPr>
              <w:pStyle w:val="Default"/>
              <w:jc w:val="center"/>
              <w:rPr>
                <w:rFonts w:asciiTheme="majorBidi" w:hAnsiTheme="majorBidi" w:cstheme="majorBidi"/>
                <w:b/>
                <w:color w:val="FF0000"/>
                <w:sz w:val="20"/>
                <w:szCs w:val="20"/>
                <w:lang w:val="id-ID"/>
              </w:rPr>
            </w:pPr>
            <w:r w:rsidRPr="001A1800">
              <w:rPr>
                <w:rFonts w:asciiTheme="majorBidi" w:hAnsiTheme="majorBidi" w:cstheme="majorBidi"/>
                <w:b/>
                <w:color w:val="FF0000"/>
                <w:sz w:val="20"/>
                <w:szCs w:val="20"/>
                <w:lang w:val="id-ID"/>
              </w:rPr>
              <w:t>A. Disiplin Kerja</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r>
      <w:tr w:rsidR="00D60A09" w:rsidRPr="001A1800" w:rsidTr="001A1800">
        <w:trPr>
          <w:trHeight w:val="508"/>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11</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Apakah Bapak/Ibu/Sdr masuk kantor tepat pada waktunya</w:t>
            </w:r>
          </w:p>
          <w:p w:rsidR="00D60A09" w:rsidRPr="001A1800" w:rsidRDefault="00D60A09" w:rsidP="001A1800">
            <w:pPr>
              <w:autoSpaceDE w:val="0"/>
              <w:autoSpaceDN w:val="0"/>
              <w:adjustRightInd w:val="0"/>
              <w:spacing w:after="0" w:line="240" w:lineRule="auto"/>
              <w:jc w:val="center"/>
              <w:rPr>
                <w:rFonts w:asciiTheme="majorBidi" w:hAnsiTheme="majorBidi" w:cstheme="majorBidi"/>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70%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30%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229"/>
        </w:trPr>
        <w:tc>
          <w:tcPr>
            <w:tcW w:w="4625" w:type="dxa"/>
            <w:gridSpan w:val="2"/>
          </w:tcPr>
          <w:p w:rsidR="00D60A09" w:rsidRPr="001A1800" w:rsidRDefault="00D60A09" w:rsidP="001A1800">
            <w:pPr>
              <w:autoSpaceDE w:val="0"/>
              <w:autoSpaceDN w:val="0"/>
              <w:adjustRightInd w:val="0"/>
              <w:spacing w:after="0" w:line="240" w:lineRule="auto"/>
              <w:jc w:val="center"/>
              <w:rPr>
                <w:rFonts w:asciiTheme="majorBidi" w:hAnsiTheme="majorBidi" w:cstheme="majorBidi"/>
                <w:b/>
                <w:bCs/>
                <w:color w:val="FF0000"/>
                <w:sz w:val="20"/>
                <w:szCs w:val="20"/>
                <w:lang w:val="id-ID"/>
              </w:rPr>
            </w:pPr>
            <w:r w:rsidRPr="001A1800">
              <w:rPr>
                <w:rFonts w:asciiTheme="majorBidi" w:hAnsiTheme="majorBidi" w:cstheme="majorBidi"/>
                <w:b/>
                <w:bCs/>
                <w:color w:val="FF0000"/>
                <w:sz w:val="20"/>
                <w:szCs w:val="20"/>
                <w:lang w:val="id-ID"/>
              </w:rPr>
              <w:t>B. Waktu Kerja</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r>
      <w:tr w:rsidR="00D60A09" w:rsidRPr="001A1800" w:rsidTr="001A1800">
        <w:trPr>
          <w:trHeight w:val="346"/>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12</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Apakah Bapak/Ibu/Sdr dapat menyelesaikan tugas dengan tepat waktu</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70%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30%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254"/>
        </w:trPr>
        <w:tc>
          <w:tcPr>
            <w:tcW w:w="4625" w:type="dxa"/>
            <w:gridSpan w:val="2"/>
          </w:tcPr>
          <w:p w:rsidR="00D60A09" w:rsidRPr="001A1800" w:rsidRDefault="00D60A09" w:rsidP="001A1800">
            <w:pPr>
              <w:autoSpaceDE w:val="0"/>
              <w:autoSpaceDN w:val="0"/>
              <w:adjustRightInd w:val="0"/>
              <w:spacing w:after="0" w:line="240" w:lineRule="auto"/>
              <w:jc w:val="center"/>
              <w:rPr>
                <w:rFonts w:asciiTheme="majorBidi" w:hAnsiTheme="majorBidi" w:cstheme="majorBidi"/>
                <w:b/>
                <w:bCs/>
                <w:color w:val="FF0000"/>
                <w:sz w:val="20"/>
                <w:szCs w:val="20"/>
                <w:lang w:val="id-ID"/>
              </w:rPr>
            </w:pPr>
            <w:r w:rsidRPr="001A1800">
              <w:rPr>
                <w:rFonts w:asciiTheme="majorBidi" w:hAnsiTheme="majorBidi" w:cstheme="majorBidi"/>
                <w:b/>
                <w:bCs/>
                <w:color w:val="FF0000"/>
                <w:sz w:val="20"/>
                <w:szCs w:val="20"/>
                <w:lang w:val="id-ID"/>
              </w:rPr>
              <w:t>C. Loyalitas</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p>
        </w:tc>
      </w:tr>
      <w:tr w:rsidR="00D60A09" w:rsidRPr="001A1800" w:rsidTr="001A1800">
        <w:trPr>
          <w:trHeight w:val="519"/>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13</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Bila pimpinan memberikan tugas kepada Bapak/Ibu/Sdr, apakah tugas tersebut dikerjakan dengan segera mungkin</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90%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10%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264"/>
        </w:trPr>
        <w:tc>
          <w:tcPr>
            <w:tcW w:w="4625" w:type="dxa"/>
            <w:gridSpan w:val="2"/>
          </w:tcPr>
          <w:p w:rsidR="00D60A09" w:rsidRPr="001A1800" w:rsidRDefault="00D60A09" w:rsidP="001A1800">
            <w:pPr>
              <w:autoSpaceDE w:val="0"/>
              <w:autoSpaceDN w:val="0"/>
              <w:adjustRightInd w:val="0"/>
              <w:spacing w:after="0" w:line="240" w:lineRule="auto"/>
              <w:jc w:val="center"/>
              <w:rPr>
                <w:rFonts w:asciiTheme="majorBidi" w:hAnsiTheme="majorBidi" w:cstheme="majorBidi"/>
                <w:b/>
                <w:bCs/>
                <w:color w:val="FF0000"/>
                <w:sz w:val="20"/>
                <w:szCs w:val="20"/>
                <w:lang w:val="id-ID"/>
              </w:rPr>
            </w:pPr>
            <w:r w:rsidRPr="001A1800">
              <w:rPr>
                <w:rFonts w:asciiTheme="majorBidi" w:hAnsiTheme="majorBidi" w:cstheme="majorBidi"/>
                <w:b/>
                <w:bCs/>
                <w:color w:val="FF0000"/>
                <w:sz w:val="20"/>
                <w:szCs w:val="20"/>
                <w:lang w:val="id-ID"/>
              </w:rPr>
              <w:t>D. Kualitas Kerja</w:t>
            </w: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r>
      <w:tr w:rsidR="00D60A09" w:rsidRPr="001A1800" w:rsidTr="001A1800">
        <w:trPr>
          <w:trHeight w:val="519"/>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14</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Apakah Bapak/Ibu/Sdr mengutamakan ketelitian dan kerapian dalam menyelesaikan pekerjaan</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90%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10%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864"/>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15</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b/>
                <w:color w:val="FF0000"/>
                <w:sz w:val="20"/>
                <w:szCs w:val="20"/>
                <w:lang w:val="id-ID"/>
              </w:rPr>
            </w:pPr>
            <w:r w:rsidRPr="001A1800">
              <w:rPr>
                <w:rFonts w:asciiTheme="majorBidi" w:hAnsiTheme="majorBidi" w:cstheme="majorBidi"/>
                <w:b/>
                <w:color w:val="FF0000"/>
                <w:sz w:val="20"/>
                <w:szCs w:val="20"/>
                <w:lang w:val="id-ID"/>
              </w:rPr>
              <w:t>Untuk menyelesaikan suatu pekerjaan, apakah Bapak/Ibu/Sdr pernah bekerjasama dengan staf perpustakaan yang lain untuk meningkatkan produktivitas kerja</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55%</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45%</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519"/>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16</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Apabila Bapak/Ibu/Sdr mendapatkan tugas tambahan, apakah Bapak/Ibu/Sdr dapat menyelesaikan dengan baik</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65%</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35%</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519"/>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17</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Apakah dengan adanya promosi jabatan, dapat meningkatkan produktivitas kerja Bapak/Ibu/Sdr</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75%</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25%</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519"/>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18</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Apakah dengan diberikannya tunjangan lembur, dapat meningkatkan produktivitas kerja Bapak/Ibu/Sdr</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70%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30%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519"/>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19</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.Apakah dengan diberikannya tunjangan berupa uang makan dapat meningkatkan produktivitas kerja Bapak/Ibu/Sdr</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70%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30%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r w:rsidR="00D60A09" w:rsidRPr="001A1800" w:rsidTr="001A1800">
        <w:trPr>
          <w:trHeight w:val="254"/>
        </w:trPr>
        <w:tc>
          <w:tcPr>
            <w:tcW w:w="4625" w:type="dxa"/>
            <w:gridSpan w:val="2"/>
          </w:tcPr>
          <w:p w:rsidR="00D60A09" w:rsidRPr="001A1800" w:rsidRDefault="00D60A09" w:rsidP="001A1800">
            <w:pPr>
              <w:autoSpaceDE w:val="0"/>
              <w:autoSpaceDN w:val="0"/>
              <w:adjustRightInd w:val="0"/>
              <w:spacing w:after="0" w:line="240" w:lineRule="auto"/>
              <w:jc w:val="center"/>
              <w:rPr>
                <w:rFonts w:asciiTheme="majorBidi" w:hAnsiTheme="majorBidi" w:cstheme="majorBidi"/>
                <w:b/>
                <w:bCs/>
                <w:color w:val="FF0000"/>
                <w:sz w:val="20"/>
                <w:szCs w:val="20"/>
                <w:lang w:val="id-ID"/>
              </w:rPr>
            </w:pPr>
            <w:r w:rsidRPr="001A1800">
              <w:rPr>
                <w:rFonts w:asciiTheme="majorBidi" w:hAnsiTheme="majorBidi" w:cstheme="majorBidi"/>
                <w:b/>
                <w:bCs/>
                <w:color w:val="FF0000"/>
                <w:sz w:val="20"/>
                <w:szCs w:val="20"/>
                <w:lang w:val="id-ID"/>
              </w:rPr>
              <w:t>E. Kepuasan Kerja</w:t>
            </w: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c>
          <w:tcPr>
            <w:tcW w:w="867" w:type="dxa"/>
            <w:vAlign w:val="center"/>
          </w:tcPr>
          <w:p w:rsidR="00D60A09" w:rsidRPr="001A1800" w:rsidRDefault="00D60A09" w:rsidP="001A1800">
            <w:pPr>
              <w:pStyle w:val="Default"/>
              <w:jc w:val="center"/>
              <w:rPr>
                <w:rFonts w:asciiTheme="majorBidi" w:hAnsiTheme="majorBidi" w:cstheme="majorBidi"/>
                <w:b/>
                <w:bCs/>
                <w:color w:val="FF0000"/>
                <w:sz w:val="20"/>
                <w:szCs w:val="20"/>
                <w:lang w:val="id-ID"/>
              </w:rPr>
            </w:pPr>
          </w:p>
        </w:tc>
      </w:tr>
      <w:tr w:rsidR="00D60A09" w:rsidRPr="001A1800" w:rsidTr="001A1800">
        <w:trPr>
          <w:trHeight w:val="528"/>
        </w:trPr>
        <w:tc>
          <w:tcPr>
            <w:tcW w:w="723" w:type="dxa"/>
          </w:tcPr>
          <w:p w:rsidR="00D60A09" w:rsidRPr="001A1800" w:rsidRDefault="00D60A09" w:rsidP="001A1800">
            <w:pPr>
              <w:pStyle w:val="Default"/>
              <w:jc w:val="both"/>
              <w:rPr>
                <w:rFonts w:asciiTheme="majorBidi" w:hAnsiTheme="majorBidi" w:cstheme="majorBidi"/>
                <w:color w:val="auto"/>
                <w:sz w:val="20"/>
                <w:szCs w:val="20"/>
                <w:lang w:val="id-ID"/>
              </w:rPr>
            </w:pPr>
            <w:r w:rsidRPr="001A1800">
              <w:rPr>
                <w:rFonts w:asciiTheme="majorBidi" w:hAnsiTheme="majorBidi" w:cstheme="majorBidi"/>
                <w:color w:val="auto"/>
                <w:sz w:val="20"/>
                <w:szCs w:val="20"/>
                <w:lang w:val="id-ID"/>
              </w:rPr>
              <w:t>20</w:t>
            </w:r>
          </w:p>
        </w:tc>
        <w:tc>
          <w:tcPr>
            <w:tcW w:w="3902" w:type="dxa"/>
          </w:tcPr>
          <w:p w:rsidR="00D60A09" w:rsidRPr="001A1800" w:rsidRDefault="00D60A09" w:rsidP="001A1800">
            <w:pPr>
              <w:autoSpaceDE w:val="0"/>
              <w:autoSpaceDN w:val="0"/>
              <w:adjustRightInd w:val="0"/>
              <w:spacing w:after="0" w:line="240" w:lineRule="auto"/>
              <w:rPr>
                <w:rFonts w:asciiTheme="majorBidi" w:hAnsiTheme="majorBidi" w:cstheme="majorBidi"/>
                <w:sz w:val="20"/>
                <w:szCs w:val="20"/>
                <w:lang w:val="id-ID"/>
              </w:rPr>
            </w:pPr>
            <w:r w:rsidRPr="001A1800">
              <w:rPr>
                <w:rFonts w:asciiTheme="majorBidi" w:hAnsiTheme="majorBidi" w:cstheme="majorBidi"/>
                <w:sz w:val="20"/>
                <w:szCs w:val="20"/>
                <w:lang w:val="id-ID"/>
              </w:rPr>
              <w:t xml:space="preserve">Menurut Bapak/Ibu/Sdr, apakah tingkat kepuasan terhadap pekerjaan diperlukan untuk meningkatkan produktivitas kerja </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90%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10%</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c>
          <w:tcPr>
            <w:tcW w:w="867" w:type="dxa"/>
            <w:vAlign w:val="center"/>
          </w:tcPr>
          <w:p w:rsidR="00D60A09" w:rsidRPr="001A1800" w:rsidRDefault="00D60A09" w:rsidP="001A1800">
            <w:pPr>
              <w:pStyle w:val="Default"/>
              <w:jc w:val="center"/>
              <w:rPr>
                <w:rFonts w:asciiTheme="majorBidi" w:hAnsiTheme="majorBidi" w:cstheme="majorBidi"/>
                <w:b/>
                <w:color w:val="auto"/>
                <w:sz w:val="20"/>
                <w:szCs w:val="20"/>
                <w:lang w:val="id-ID"/>
              </w:rPr>
            </w:pPr>
            <w:r w:rsidRPr="001A1800">
              <w:rPr>
                <w:rFonts w:asciiTheme="majorBidi" w:hAnsiTheme="majorBidi" w:cstheme="majorBidi"/>
                <w:b/>
                <w:color w:val="auto"/>
                <w:sz w:val="20"/>
                <w:szCs w:val="20"/>
                <w:lang w:val="id-ID"/>
              </w:rPr>
              <w:t>√</w:t>
            </w:r>
          </w:p>
        </w:tc>
      </w:tr>
    </w:tbl>
    <w:p w:rsidR="00D60A09" w:rsidRPr="00527146" w:rsidRDefault="00D60A09" w:rsidP="00D60A09">
      <w:pPr>
        <w:pStyle w:val="Default"/>
        <w:spacing w:line="360" w:lineRule="auto"/>
        <w:jc w:val="both"/>
        <w:rPr>
          <w:rFonts w:asciiTheme="majorBidi" w:hAnsiTheme="majorBidi" w:cstheme="majorBidi"/>
          <w:color w:val="auto"/>
          <w:lang w:val="id-ID"/>
        </w:rPr>
      </w:pPr>
    </w:p>
    <w:p w:rsidR="00D60A09" w:rsidRDefault="00D60A09" w:rsidP="00D60A09">
      <w:pPr>
        <w:spacing w:after="0" w:line="240" w:lineRule="auto"/>
        <w:jc w:val="center"/>
        <w:rPr>
          <w:rFonts w:asciiTheme="majorBidi" w:hAnsiTheme="majorBidi" w:cstheme="majorBidi"/>
          <w:b/>
          <w:bCs/>
          <w:noProof/>
          <w:sz w:val="20"/>
          <w:szCs w:val="20"/>
          <w:lang w:val="id-ID"/>
        </w:rPr>
      </w:pPr>
      <w:r w:rsidRPr="00527146">
        <w:rPr>
          <w:rFonts w:asciiTheme="majorBidi" w:hAnsiTheme="majorBidi" w:cstheme="majorBidi"/>
          <w:sz w:val="24"/>
          <w:szCs w:val="24"/>
          <w:lang w:val="id-ID"/>
        </w:rPr>
        <w:tab/>
      </w:r>
      <w:r w:rsidRPr="00FD6ABD">
        <w:rPr>
          <w:rFonts w:asciiTheme="majorBidi" w:hAnsiTheme="majorBidi" w:cstheme="majorBidi"/>
          <w:b/>
          <w:bCs/>
          <w:noProof/>
          <w:sz w:val="20"/>
          <w:szCs w:val="20"/>
          <w:lang w:val="id-ID"/>
        </w:rPr>
        <w:t>Sumber: Kuisioner yang diolah penulis</w:t>
      </w:r>
    </w:p>
    <w:p w:rsidR="00D60A09" w:rsidRPr="00527146" w:rsidRDefault="00D60A09" w:rsidP="00D60A09">
      <w:pPr>
        <w:spacing w:after="0" w:line="360" w:lineRule="auto"/>
        <w:jc w:val="both"/>
        <w:rPr>
          <w:rFonts w:asciiTheme="majorBidi" w:hAnsiTheme="majorBidi" w:cstheme="majorBidi"/>
          <w:sz w:val="24"/>
          <w:szCs w:val="24"/>
          <w:lang w:val="id-ID"/>
        </w:rPr>
      </w:pPr>
    </w:p>
    <w:p w:rsidR="00D60A09" w:rsidRPr="00527146" w:rsidRDefault="00D60A09" w:rsidP="00D60A09">
      <w:pPr>
        <w:autoSpaceDE w:val="0"/>
        <w:autoSpaceDN w:val="0"/>
        <w:adjustRightInd w:val="0"/>
        <w:spacing w:after="0" w:line="360" w:lineRule="auto"/>
        <w:ind w:firstLine="720"/>
        <w:jc w:val="both"/>
        <w:rPr>
          <w:rFonts w:asciiTheme="majorBidi" w:hAnsiTheme="majorBidi" w:cstheme="majorBidi"/>
          <w:sz w:val="24"/>
          <w:szCs w:val="24"/>
          <w:lang w:val="id-ID"/>
        </w:rPr>
      </w:pPr>
      <w:r w:rsidRPr="00527146">
        <w:rPr>
          <w:rFonts w:asciiTheme="majorBidi" w:hAnsiTheme="majorBidi" w:cstheme="majorBidi"/>
          <w:sz w:val="24"/>
          <w:szCs w:val="24"/>
          <w:lang w:val="id-ID"/>
        </w:rPr>
        <w:lastRenderedPageBreak/>
        <w:t xml:space="preserve">Pada tabel </w:t>
      </w:r>
      <w:r>
        <w:rPr>
          <w:rFonts w:asciiTheme="majorBidi" w:hAnsiTheme="majorBidi" w:cstheme="majorBidi"/>
          <w:sz w:val="24"/>
          <w:szCs w:val="24"/>
          <w:lang w:val="id-ID"/>
        </w:rPr>
        <w:t xml:space="preserve">24 diatas, menggambarkan </w:t>
      </w:r>
      <w:r w:rsidRPr="00527146">
        <w:rPr>
          <w:rFonts w:asciiTheme="majorBidi" w:hAnsiTheme="majorBidi" w:cstheme="majorBidi"/>
          <w:sz w:val="24"/>
          <w:szCs w:val="24"/>
          <w:lang w:val="id-ID"/>
        </w:rPr>
        <w:t>analis</w:t>
      </w:r>
      <w:r>
        <w:rPr>
          <w:rFonts w:asciiTheme="majorBidi" w:hAnsiTheme="majorBidi" w:cstheme="majorBidi"/>
          <w:sz w:val="24"/>
          <w:szCs w:val="24"/>
          <w:lang w:val="id-ID"/>
        </w:rPr>
        <w:t>a</w:t>
      </w:r>
      <w:r w:rsidRPr="00527146">
        <w:rPr>
          <w:rFonts w:asciiTheme="majorBidi" w:hAnsiTheme="majorBidi" w:cstheme="majorBidi"/>
          <w:sz w:val="24"/>
          <w:szCs w:val="24"/>
          <w:lang w:val="id-ID"/>
        </w:rPr>
        <w:t xml:space="preserve"> kelebihan dan kelemahan mengenai produktivitas kerja</w:t>
      </w:r>
      <w:r>
        <w:rPr>
          <w:rFonts w:asciiTheme="majorBidi" w:hAnsiTheme="majorBidi" w:cstheme="majorBidi"/>
          <w:sz w:val="24"/>
          <w:szCs w:val="24"/>
          <w:lang w:val="id-ID"/>
        </w:rPr>
        <w:t xml:space="preserve"> pustakawan UNJ. </w:t>
      </w:r>
      <w:r w:rsidRPr="00527146">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w:t>
      </w:r>
      <w:r w:rsidRPr="00527146">
        <w:rPr>
          <w:rFonts w:asciiTheme="majorBidi" w:hAnsiTheme="majorBidi" w:cstheme="majorBidi"/>
          <w:sz w:val="24"/>
          <w:szCs w:val="24"/>
          <w:lang w:val="id-ID"/>
        </w:rPr>
        <w:t>memperlihatkan secara umum terdapat kelebihan yang signifikan dari 10 pertanyaan mengenai produktivitas kerja, 9 diantaranya terdapat kelebihan, hal ini menunjukan bahwa produktivitas kerja di perpustakaan UNJ termasuk dalam kategori ideal, sebagaimana diungkapkan Hasibuan (2000:93) Prestasi kerja adalah suatu hasil kerja yang dicapai seseorang di dalam melaksanakan tugas-tugas yang diberikan kepadanya yang didasarkan atas kecakapan, pengalaman, kesungguhan dan minat seorang pekerja, kemampuan dan penerimaan atas penjelasan delegasi tugas, serta peran dan tingkat motivasi seorang pekerja.</w:t>
      </w:r>
    </w:p>
    <w:p w:rsidR="00D60A09" w:rsidRDefault="00D60A09" w:rsidP="00D60A09">
      <w:pPr>
        <w:autoSpaceDE w:val="0"/>
        <w:autoSpaceDN w:val="0"/>
        <w:adjustRightInd w:val="0"/>
        <w:spacing w:after="0" w:line="360" w:lineRule="auto"/>
        <w:ind w:firstLine="720"/>
        <w:jc w:val="both"/>
        <w:rPr>
          <w:rFonts w:asciiTheme="majorBidi" w:hAnsiTheme="majorBidi" w:cstheme="majorBidi"/>
          <w:sz w:val="24"/>
          <w:szCs w:val="24"/>
          <w:lang w:val="id-ID"/>
        </w:rPr>
      </w:pPr>
      <w:r w:rsidRPr="00527146">
        <w:rPr>
          <w:rFonts w:asciiTheme="majorBidi" w:hAnsiTheme="majorBidi" w:cstheme="majorBidi"/>
          <w:sz w:val="24"/>
          <w:szCs w:val="24"/>
          <w:lang w:val="id-ID"/>
        </w:rPr>
        <w:t xml:space="preserve"> Namun</w:t>
      </w:r>
      <w:r>
        <w:rPr>
          <w:rFonts w:asciiTheme="majorBidi" w:hAnsiTheme="majorBidi" w:cstheme="majorBidi"/>
          <w:sz w:val="24"/>
          <w:szCs w:val="24"/>
          <w:lang w:val="id-ID"/>
        </w:rPr>
        <w:t xml:space="preserve"> terdapat kelemahan pada item no </w:t>
      </w:r>
      <w:r w:rsidRPr="00527146">
        <w:rPr>
          <w:rFonts w:asciiTheme="majorBidi" w:hAnsiTheme="majorBidi" w:cstheme="majorBidi"/>
          <w:sz w:val="24"/>
          <w:szCs w:val="24"/>
          <w:lang w:val="id-ID"/>
        </w:rPr>
        <w:t>15</w:t>
      </w:r>
      <w:r>
        <w:rPr>
          <w:rFonts w:asciiTheme="majorBidi" w:hAnsiTheme="majorBidi" w:cstheme="majorBidi"/>
          <w:sz w:val="24"/>
          <w:szCs w:val="24"/>
          <w:lang w:val="id-ID"/>
        </w:rPr>
        <w:t>,</w:t>
      </w:r>
      <w:r w:rsidRPr="00527146">
        <w:rPr>
          <w:rFonts w:asciiTheme="majorBidi" w:hAnsiTheme="majorBidi" w:cstheme="majorBidi"/>
          <w:sz w:val="24"/>
          <w:szCs w:val="24"/>
          <w:lang w:val="id-ID"/>
        </w:rPr>
        <w:t xml:space="preserve"> </w:t>
      </w:r>
      <w:r>
        <w:rPr>
          <w:rFonts w:asciiTheme="majorBidi" w:hAnsiTheme="majorBidi" w:cstheme="majorBidi"/>
          <w:sz w:val="24"/>
          <w:szCs w:val="24"/>
          <w:lang w:val="id-ID"/>
        </w:rPr>
        <w:t>tentang k</w:t>
      </w:r>
      <w:r w:rsidRPr="00527146">
        <w:rPr>
          <w:rFonts w:asciiTheme="majorBidi" w:hAnsiTheme="majorBidi" w:cstheme="majorBidi"/>
          <w:sz w:val="24"/>
          <w:szCs w:val="24"/>
          <w:lang w:val="id-ID"/>
        </w:rPr>
        <w:t>erja sama dengan pustakawan lain</w:t>
      </w:r>
      <w:r>
        <w:rPr>
          <w:rFonts w:asciiTheme="majorBidi" w:hAnsiTheme="majorBidi" w:cstheme="majorBidi"/>
          <w:sz w:val="24"/>
          <w:szCs w:val="24"/>
          <w:lang w:val="id-ID"/>
        </w:rPr>
        <w:t xml:space="preserve">. Sebesar </w:t>
      </w:r>
      <w:r w:rsidRPr="00527146">
        <w:rPr>
          <w:rFonts w:asciiTheme="majorBidi" w:hAnsiTheme="majorBidi" w:cstheme="majorBidi"/>
          <w:sz w:val="24"/>
          <w:szCs w:val="24"/>
          <w:lang w:val="id-ID"/>
        </w:rPr>
        <w:t xml:space="preserve">55% responden yang menyatakan </w:t>
      </w:r>
      <w:r>
        <w:rPr>
          <w:rFonts w:asciiTheme="majorBidi" w:hAnsiTheme="majorBidi" w:cstheme="majorBidi"/>
          <w:sz w:val="24"/>
          <w:szCs w:val="24"/>
          <w:lang w:val="id-ID"/>
        </w:rPr>
        <w:t>ideal, dan 45% menyatakan tidak ideal.P</w:t>
      </w:r>
      <w:r w:rsidRPr="00527146">
        <w:rPr>
          <w:rFonts w:asciiTheme="majorBidi" w:hAnsiTheme="majorBidi" w:cstheme="majorBidi"/>
          <w:sz w:val="24"/>
          <w:szCs w:val="24"/>
          <w:lang w:val="id-ID"/>
        </w:rPr>
        <w:t>adahal</w:t>
      </w:r>
      <w:r>
        <w:rPr>
          <w:rFonts w:asciiTheme="majorBidi" w:hAnsiTheme="majorBidi" w:cstheme="majorBidi"/>
          <w:sz w:val="24"/>
          <w:szCs w:val="24"/>
          <w:lang w:val="id-ID"/>
        </w:rPr>
        <w:t>,</w:t>
      </w:r>
      <w:r w:rsidRPr="00527146">
        <w:rPr>
          <w:rFonts w:asciiTheme="majorBidi" w:hAnsiTheme="majorBidi" w:cstheme="majorBidi"/>
          <w:sz w:val="24"/>
          <w:szCs w:val="24"/>
          <w:lang w:val="id-ID"/>
        </w:rPr>
        <w:t xml:space="preserve"> dalam sebuah organisasi kerjasama merupakan hal yang sangat penting sebagai mana yang diungkapkan Saleh (2010:</w:t>
      </w:r>
      <w:r>
        <w:rPr>
          <w:rFonts w:asciiTheme="majorBidi" w:hAnsiTheme="majorBidi" w:cstheme="majorBidi"/>
          <w:sz w:val="24"/>
          <w:szCs w:val="24"/>
          <w:lang w:val="id-ID"/>
        </w:rPr>
        <w:t xml:space="preserve"> </w:t>
      </w:r>
      <w:r w:rsidRPr="00527146">
        <w:rPr>
          <w:rFonts w:asciiTheme="majorBidi" w:hAnsiTheme="majorBidi" w:cstheme="majorBidi"/>
          <w:sz w:val="24"/>
          <w:szCs w:val="24"/>
          <w:lang w:val="id-ID"/>
        </w:rPr>
        <w:t>4) Kerja sama antar pustakawan dilakukan untuk memecahkan beberapa permasalahan yang dihadapi oleh para pustakawan. Bentuk kerjasama ini berupa penerbitan buku panduan untuk pustakawan, pertemuan antar pustakawan, kursus penyegaran untuk pustakawan dan lain-lain.</w:t>
      </w:r>
    </w:p>
    <w:p w:rsidR="00D60A09" w:rsidRDefault="00D60A09" w:rsidP="00D60A09">
      <w:pPr>
        <w:autoSpaceDE w:val="0"/>
        <w:autoSpaceDN w:val="0"/>
        <w:adjustRightInd w:val="0"/>
        <w:spacing w:after="0" w:line="360" w:lineRule="auto"/>
        <w:ind w:firstLine="720"/>
        <w:jc w:val="both"/>
        <w:rPr>
          <w:rFonts w:asciiTheme="majorBidi" w:hAnsiTheme="majorBidi" w:cstheme="majorBidi"/>
          <w:sz w:val="24"/>
          <w:szCs w:val="24"/>
          <w:lang w:val="id-ID"/>
        </w:rPr>
      </w:pPr>
    </w:p>
    <w:p w:rsidR="00AA49FC" w:rsidRPr="00057875" w:rsidRDefault="00AA49FC" w:rsidP="00AA49FC">
      <w:pPr>
        <w:autoSpaceDE w:val="0"/>
        <w:autoSpaceDN w:val="0"/>
        <w:adjustRightInd w:val="0"/>
        <w:spacing w:after="0" w:line="360" w:lineRule="auto"/>
        <w:rPr>
          <w:rFonts w:ascii="Times New Roman" w:hAnsi="Times New Roman"/>
          <w:b/>
          <w:bCs/>
          <w:color w:val="000000"/>
          <w:sz w:val="23"/>
          <w:szCs w:val="23"/>
        </w:rPr>
      </w:pPr>
      <w:r>
        <w:rPr>
          <w:rFonts w:ascii="Times New Roman" w:hAnsi="Times New Roman"/>
          <w:b/>
          <w:bCs/>
          <w:color w:val="000000"/>
          <w:sz w:val="23"/>
          <w:szCs w:val="23"/>
        </w:rPr>
        <w:t>3.7  Perhitungan Korelasi .</w:t>
      </w:r>
    </w:p>
    <w:p w:rsidR="00AA49FC" w:rsidRPr="00222F09"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222F09">
        <w:rPr>
          <w:rFonts w:ascii="Times New Roman" w:hAnsi="Times New Roman"/>
          <w:color w:val="000000"/>
          <w:sz w:val="24"/>
          <w:szCs w:val="24"/>
        </w:rPr>
        <w:t xml:space="preserve">Untuk menghitung koefisien korelasi antara pemberian insentif sebagai variabel X dan produktivitas kerja sebagi varibel Y, maka terlebih dahulu dilakukn pembobotan atas jawaban responden yang dapat dilihat pada lampiran III </w:t>
      </w:r>
    </w:p>
    <w:p w:rsidR="00AA49FC" w:rsidRDefault="00AA49FC" w:rsidP="00AA49FC">
      <w:pPr>
        <w:autoSpaceDE w:val="0"/>
        <w:autoSpaceDN w:val="0"/>
        <w:adjustRightInd w:val="0"/>
        <w:spacing w:after="0" w:line="360" w:lineRule="auto"/>
        <w:jc w:val="both"/>
        <w:rPr>
          <w:rFonts w:ascii="Times New Roman" w:hAnsi="Times New Roman"/>
          <w:color w:val="000000"/>
          <w:sz w:val="24"/>
          <w:szCs w:val="24"/>
        </w:rPr>
      </w:pPr>
      <w:r w:rsidRPr="00222F09">
        <w:rPr>
          <w:rFonts w:ascii="Times New Roman" w:hAnsi="Times New Roman"/>
          <w:color w:val="000000"/>
          <w:sz w:val="24"/>
          <w:szCs w:val="24"/>
        </w:rPr>
        <w:t xml:space="preserve">Berdasarkan nilai variabel X dan variabel Y (lampiran IV), dapat diketahui nilai dari korelasi antara varibel X dan Y dengan menggunakan rumus </w:t>
      </w:r>
      <w:r w:rsidRPr="00222F09">
        <w:rPr>
          <w:rFonts w:ascii="Times New Roman" w:hAnsi="Times New Roman"/>
          <w:i/>
          <w:iCs/>
          <w:color w:val="000000"/>
          <w:sz w:val="24"/>
          <w:szCs w:val="24"/>
        </w:rPr>
        <w:t xml:space="preserve">Product Moment dari Person </w:t>
      </w:r>
      <w:proofErr w:type="gramStart"/>
      <w:r>
        <w:rPr>
          <w:rFonts w:ascii="Times New Roman" w:hAnsi="Times New Roman"/>
          <w:color w:val="000000"/>
          <w:sz w:val="24"/>
          <w:szCs w:val="24"/>
        </w:rPr>
        <w:t>yaitu :</w:t>
      </w:r>
      <w:proofErr w:type="gramEnd"/>
    </w:p>
    <w:p w:rsidR="00AA49FC" w:rsidRDefault="00AA49FC" w:rsidP="00AA49FC">
      <w:pPr>
        <w:spacing w:line="360" w:lineRule="auto"/>
        <w:ind w:left="1890" w:hanging="1170"/>
        <w:contextualSpacing/>
        <w:jc w:val="both"/>
        <w:rPr>
          <w:b/>
          <w:color w:val="000000"/>
        </w:rPr>
      </w:pPr>
      <w:r w:rsidRPr="008A10A8">
        <w:rPr>
          <w:color w:val="000000"/>
          <w:lang w:val="id-ID"/>
        </w:rPr>
        <w:t xml:space="preserve">Diketahui : </w:t>
      </w:r>
      <w:r w:rsidRPr="00B17CF4">
        <w:rPr>
          <w:b/>
          <w:color w:val="000000"/>
          <w:lang w:val="id-ID"/>
        </w:rPr>
        <w:t xml:space="preserve">∑n  = 20, ∑X = </w:t>
      </w:r>
      <w:r w:rsidRPr="00B17CF4">
        <w:rPr>
          <w:b/>
          <w:color w:val="000000"/>
        </w:rPr>
        <w:t>537</w:t>
      </w:r>
      <w:r w:rsidRPr="00B17CF4">
        <w:rPr>
          <w:b/>
          <w:color w:val="000000"/>
          <w:lang w:val="id-ID"/>
        </w:rPr>
        <w:t xml:space="preserve">,  ∑Y = </w:t>
      </w:r>
      <w:r w:rsidRPr="00B17CF4">
        <w:rPr>
          <w:b/>
          <w:color w:val="000000"/>
        </w:rPr>
        <w:t>606</w:t>
      </w:r>
      <w:r w:rsidRPr="00B17CF4">
        <w:rPr>
          <w:b/>
          <w:color w:val="000000"/>
          <w:lang w:val="id-ID"/>
        </w:rPr>
        <w:t xml:space="preserve">, ∑XY = </w:t>
      </w:r>
      <w:r w:rsidRPr="00B17CF4">
        <w:rPr>
          <w:b/>
          <w:color w:val="000000"/>
        </w:rPr>
        <w:t>16294</w:t>
      </w:r>
      <w:r w:rsidRPr="00B17CF4">
        <w:rPr>
          <w:b/>
          <w:color w:val="000000"/>
          <w:lang w:val="id-ID"/>
        </w:rPr>
        <w:t>, ∑X</w:t>
      </w:r>
      <w:r w:rsidRPr="00B17CF4">
        <w:rPr>
          <w:b/>
          <w:color w:val="000000"/>
          <w:vertAlign w:val="superscript"/>
          <w:lang w:val="id-ID"/>
        </w:rPr>
        <w:t>2</w:t>
      </w:r>
      <w:r w:rsidRPr="00B17CF4">
        <w:rPr>
          <w:b/>
          <w:color w:val="000000"/>
          <w:lang w:val="id-ID"/>
        </w:rPr>
        <w:t xml:space="preserve"> = </w:t>
      </w:r>
      <w:r w:rsidRPr="00B17CF4">
        <w:rPr>
          <w:b/>
          <w:color w:val="000000"/>
        </w:rPr>
        <w:t>14655</w:t>
      </w:r>
      <w:r w:rsidRPr="00B17CF4">
        <w:rPr>
          <w:b/>
          <w:color w:val="000000"/>
          <w:lang w:val="id-ID"/>
        </w:rPr>
        <w:t>, ∑Y</w:t>
      </w:r>
      <w:r w:rsidRPr="00B17CF4">
        <w:rPr>
          <w:b/>
          <w:color w:val="000000"/>
          <w:vertAlign w:val="superscript"/>
          <w:lang w:val="id-ID"/>
        </w:rPr>
        <w:t>2</w:t>
      </w:r>
      <w:r w:rsidRPr="00B17CF4">
        <w:rPr>
          <w:b/>
          <w:color w:val="000000"/>
          <w:lang w:val="id-ID"/>
        </w:rPr>
        <w:t xml:space="preserve"> = </w:t>
      </w:r>
      <w:r w:rsidRPr="00B17CF4">
        <w:rPr>
          <w:b/>
          <w:color w:val="000000"/>
        </w:rPr>
        <w:t>18522</w:t>
      </w:r>
    </w:p>
    <w:p w:rsidR="00AA49FC" w:rsidRPr="00B17CF4" w:rsidRDefault="00AA49FC" w:rsidP="00AA49FC">
      <w:pPr>
        <w:spacing w:line="360" w:lineRule="auto"/>
        <w:ind w:left="1890" w:hanging="180"/>
        <w:contextualSpacing/>
        <w:jc w:val="both"/>
        <w:rPr>
          <w:color w:val="000000"/>
        </w:rPr>
      </w:pPr>
      <w:r w:rsidRPr="008A10A8">
        <w:rPr>
          <w:color w:val="000000"/>
          <w:lang w:val="id-ID"/>
        </w:rPr>
        <w:t xml:space="preserve"> </w:t>
      </w:r>
      <w:r>
        <w:rPr>
          <w:color w:val="000000"/>
        </w:rPr>
        <w:t>(</w:t>
      </w:r>
      <w:proofErr w:type="gramStart"/>
      <w:r>
        <w:rPr>
          <w:color w:val="000000"/>
        </w:rPr>
        <w:t>sumber</w:t>
      </w:r>
      <w:proofErr w:type="gramEnd"/>
      <w:r>
        <w:rPr>
          <w:color w:val="000000"/>
        </w:rPr>
        <w:t xml:space="preserve"> Lampiran 4)</w:t>
      </w:r>
    </w:p>
    <w:p w:rsidR="00AA49FC" w:rsidRPr="00222F09" w:rsidRDefault="00AA49FC" w:rsidP="00AA49FC">
      <w:pPr>
        <w:autoSpaceDE w:val="0"/>
        <w:autoSpaceDN w:val="0"/>
        <w:adjustRightInd w:val="0"/>
        <w:spacing w:after="0" w:line="360" w:lineRule="auto"/>
        <w:jc w:val="both"/>
        <w:rPr>
          <w:rFonts w:ascii="Times New Roman" w:hAnsi="Times New Roman"/>
          <w:sz w:val="36"/>
          <w:szCs w:val="36"/>
        </w:rPr>
      </w:pPr>
      <w:proofErr w:type="gramStart"/>
      <w:r w:rsidRPr="00222F09">
        <w:rPr>
          <w:rFonts w:ascii="Times New Roman" w:hAnsi="Times New Roman"/>
          <w:sz w:val="36"/>
          <w:szCs w:val="36"/>
        </w:rPr>
        <w:t>r</w:t>
      </w:r>
      <m:oMath>
        <w:proofErr w:type="gramEnd"/>
        <m:r>
          <w:rPr>
            <w:rFonts w:ascii="Cambria Math" w:hAnsi="Cambria Math"/>
            <w:sz w:val="36"/>
            <w:szCs w:val="36"/>
          </w:rPr>
          <m:t>xy</m:t>
        </m:r>
        <m:r>
          <m:rPr>
            <m:sty m:val="p"/>
          </m:rP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sz w:val="36"/>
                <w:szCs w:val="36"/>
              </w:rPr>
              <m:t>N</m:t>
            </m:r>
            <m:nary>
              <m:naryPr>
                <m:chr m:val="∑"/>
                <m:limLoc m:val="undOvr"/>
                <m:subHide m:val="on"/>
                <m:supHide m:val="on"/>
                <m:ctrlPr>
                  <w:rPr>
                    <w:rFonts w:ascii="Cambria Math" w:hAnsi="Cambria Math"/>
                    <w:sz w:val="36"/>
                    <w:szCs w:val="36"/>
                  </w:rPr>
                </m:ctrlPr>
              </m:naryPr>
              <m:sub/>
              <m:sup/>
              <m:e>
                <m:r>
                  <w:rPr>
                    <w:rFonts w:ascii="Cambria Math" w:hAnsi="Cambria Math"/>
                    <w:sz w:val="36"/>
                    <w:szCs w:val="36"/>
                  </w:rPr>
                  <m:t>XY-</m:t>
                </m:r>
              </m:e>
            </m:nary>
            <m:d>
              <m:dPr>
                <m:ctrlPr>
                  <w:rPr>
                    <w:rFonts w:ascii="Cambria Math" w:hAnsi="Cambria Math"/>
                    <w:i/>
                    <w:sz w:val="36"/>
                    <w:szCs w:val="36"/>
                  </w:rPr>
                </m:ctrlPr>
              </m:dPr>
              <m:e>
                <m:nary>
                  <m:naryPr>
                    <m:chr m:val="∑"/>
                    <m:limLoc m:val="undOvr"/>
                    <m:subHide m:val="on"/>
                    <m:supHide m:val="on"/>
                    <m:ctrlPr>
                      <w:rPr>
                        <w:rFonts w:ascii="Cambria Math" w:hAnsi="Cambria Math"/>
                        <w:i/>
                        <w:sz w:val="36"/>
                        <w:szCs w:val="36"/>
                      </w:rPr>
                    </m:ctrlPr>
                  </m:naryPr>
                  <m:sub/>
                  <m:sup/>
                  <m:e>
                    <m:r>
                      <w:rPr>
                        <w:rFonts w:ascii="Cambria Math" w:hAnsi="Cambria Math"/>
                        <w:sz w:val="36"/>
                        <w:szCs w:val="36"/>
                      </w:rPr>
                      <m:t>X</m:t>
                    </m:r>
                  </m:e>
                </m:nary>
              </m:e>
            </m:d>
            <m:d>
              <m:dPr>
                <m:ctrlPr>
                  <w:rPr>
                    <w:rFonts w:ascii="Cambria Math" w:hAnsi="Cambria Math"/>
                    <w:sz w:val="36"/>
                    <w:szCs w:val="36"/>
                  </w:rPr>
                </m:ctrlPr>
              </m:dPr>
              <m:e>
                <m:nary>
                  <m:naryPr>
                    <m:chr m:val="∑"/>
                    <m:limLoc m:val="undOvr"/>
                    <m:subHide m:val="on"/>
                    <m:supHide m:val="on"/>
                    <m:ctrlPr>
                      <w:rPr>
                        <w:rFonts w:ascii="Cambria Math" w:hAnsi="Cambria Math"/>
                        <w:i/>
                        <w:sz w:val="36"/>
                        <w:szCs w:val="36"/>
                      </w:rPr>
                    </m:ctrlPr>
                  </m:naryPr>
                  <m:sub/>
                  <m:sup/>
                  <m:e>
                    <m:r>
                      <w:rPr>
                        <w:rFonts w:ascii="Cambria Math" w:hAnsi="Cambria Math"/>
                        <w:sz w:val="36"/>
                        <w:szCs w:val="36"/>
                      </w:rPr>
                      <m:t>Y</m:t>
                    </m:r>
                  </m:e>
                </m:nary>
              </m:e>
            </m:d>
          </m:num>
          <m:den>
            <m:rad>
              <m:radPr>
                <m:degHide m:val="on"/>
                <m:ctrlPr>
                  <w:rPr>
                    <w:rFonts w:ascii="Cambria Math" w:hAnsi="Cambria Math"/>
                    <w:sz w:val="36"/>
                    <w:szCs w:val="36"/>
                  </w:rPr>
                </m:ctrlPr>
              </m:radPr>
              <m:deg/>
              <m:e>
                <m:d>
                  <m:dPr>
                    <m:begChr m:val="{"/>
                    <m:endChr m:val="}"/>
                    <m:ctrlPr>
                      <w:rPr>
                        <w:rFonts w:ascii="Cambria Math" w:hAnsi="Cambria Math"/>
                        <w:i/>
                        <w:sz w:val="36"/>
                        <w:szCs w:val="36"/>
                      </w:rPr>
                    </m:ctrlPr>
                  </m:dPr>
                  <m:e>
                    <m:r>
                      <w:rPr>
                        <w:rFonts w:ascii="Cambria Math" w:hAnsi="Cambria Math"/>
                        <w:sz w:val="36"/>
                        <w:szCs w:val="36"/>
                      </w:rPr>
                      <m:t>N</m:t>
                    </m:r>
                    <m:nary>
                      <m:naryPr>
                        <m:chr m:val="∑"/>
                        <m:limLoc m:val="undOvr"/>
                        <m:subHide m:val="on"/>
                        <m:supHide m:val="on"/>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2</m:t>
                            </m:r>
                          </m:sup>
                        </m:sSup>
                      </m:e>
                    </m:nary>
                    <m:r>
                      <w:rPr>
                        <w:rFonts w:ascii="Cambria Math" w:hAnsi="Cambria Math"/>
                        <w:sz w:val="36"/>
                        <w:szCs w:val="36"/>
                      </w:rPr>
                      <m:t>-(</m:t>
                    </m:r>
                    <m:nary>
                      <m:naryPr>
                        <m:chr m:val="∑"/>
                        <m:limLoc m:val="undOvr"/>
                        <m:subHide m:val="on"/>
                        <m:supHide m:val="on"/>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2</m:t>
                            </m:r>
                          </m:sup>
                        </m:sSup>
                      </m:e>
                    </m:nary>
                  </m:e>
                </m:d>
                <m:d>
                  <m:dPr>
                    <m:begChr m:val="{"/>
                    <m:endChr m:val="}"/>
                    <m:ctrlPr>
                      <w:rPr>
                        <w:rFonts w:ascii="Cambria Math" w:hAnsi="Cambria Math"/>
                        <w:i/>
                        <w:sz w:val="36"/>
                        <w:szCs w:val="36"/>
                      </w:rPr>
                    </m:ctrlPr>
                  </m:dPr>
                  <m:e>
                    <m:r>
                      <w:rPr>
                        <w:rFonts w:ascii="Cambria Math" w:hAnsi="Cambria Math"/>
                        <w:sz w:val="36"/>
                        <w:szCs w:val="36"/>
                      </w:rPr>
                      <m:t>N</m:t>
                    </m:r>
                    <m:sSup>
                      <m:sSupPr>
                        <m:ctrlPr>
                          <w:rPr>
                            <w:rFonts w:ascii="Cambria Math" w:hAnsi="Cambria Math"/>
                            <w:i/>
                            <w:sz w:val="36"/>
                            <w:szCs w:val="36"/>
                          </w:rPr>
                        </m:ctrlPr>
                      </m:sSupPr>
                      <m:e>
                        <m:nary>
                          <m:naryPr>
                            <m:chr m:val="∑"/>
                            <m:limLoc m:val="undOvr"/>
                            <m:subHide m:val="on"/>
                            <m:supHide m:val="on"/>
                            <m:ctrlPr>
                              <w:rPr>
                                <w:rFonts w:ascii="Cambria Math" w:hAnsi="Cambria Math"/>
                                <w:i/>
                                <w:sz w:val="36"/>
                                <w:szCs w:val="36"/>
                              </w:rPr>
                            </m:ctrlPr>
                          </m:naryPr>
                          <m:sub/>
                          <m:sup/>
                          <m:e>
                            <m:r>
                              <w:rPr>
                                <w:rFonts w:ascii="Cambria Math" w:hAnsi="Cambria Math"/>
                                <w:sz w:val="36"/>
                                <w:szCs w:val="36"/>
                              </w:rPr>
                              <m:t>Y</m:t>
                            </m:r>
                          </m:e>
                        </m:nary>
                      </m:e>
                      <m:sup>
                        <m:r>
                          <w:rPr>
                            <w:rFonts w:ascii="Cambria Math" w:hAnsi="Cambria Math"/>
                            <w:sz w:val="36"/>
                            <w:szCs w:val="36"/>
                          </w:rPr>
                          <m:t>2</m:t>
                        </m:r>
                      </m:sup>
                    </m:sSup>
                    <m:r>
                      <w:rPr>
                        <w:rFonts w:ascii="Cambria Math" w:hAnsi="Cambria Math"/>
                        <w:sz w:val="36"/>
                        <w:szCs w:val="36"/>
                      </w:rPr>
                      <m:t xml:space="preserve">- </m:t>
                    </m:r>
                    <m:d>
                      <m:dPr>
                        <m:ctrlPr>
                          <w:rPr>
                            <w:rFonts w:ascii="Cambria Math" w:hAnsi="Cambria Math"/>
                            <w:i/>
                            <w:sz w:val="36"/>
                            <w:szCs w:val="36"/>
                          </w:rPr>
                        </m:ctrlPr>
                      </m:dPr>
                      <m:e>
                        <m:nary>
                          <m:naryPr>
                            <m:chr m:val="∑"/>
                            <m:limLoc m:val="undOvr"/>
                            <m:subHide m:val="on"/>
                            <m:supHide m:val="on"/>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Y</m:t>
                                </m:r>
                              </m:e>
                              <m:sup>
                                <m:r>
                                  <w:rPr>
                                    <w:rFonts w:ascii="Cambria Math" w:hAnsi="Cambria Math"/>
                                    <w:sz w:val="36"/>
                                    <w:szCs w:val="36"/>
                                  </w:rPr>
                                  <m:t>2</m:t>
                                </m:r>
                              </m:sup>
                            </m:sSup>
                          </m:e>
                        </m:nary>
                      </m:e>
                    </m:d>
                  </m:e>
                </m:d>
              </m:e>
            </m:rad>
          </m:den>
        </m:f>
      </m:oMath>
    </w:p>
    <w:p w:rsidR="00AA49FC" w:rsidRPr="00222F09" w:rsidRDefault="00AA49FC" w:rsidP="00AA49FC">
      <w:pPr>
        <w:autoSpaceDE w:val="0"/>
        <w:autoSpaceDN w:val="0"/>
        <w:adjustRightInd w:val="0"/>
        <w:spacing w:after="0" w:line="360" w:lineRule="auto"/>
        <w:jc w:val="both"/>
        <w:rPr>
          <w:rFonts w:ascii="Times New Roman" w:hAnsi="Times New Roman"/>
          <w:sz w:val="28"/>
          <w:szCs w:val="28"/>
        </w:rPr>
      </w:pPr>
      <w:proofErr w:type="gramStart"/>
      <w:r w:rsidRPr="00222F09">
        <w:rPr>
          <w:rFonts w:ascii="Times New Roman" w:hAnsi="Times New Roman"/>
          <w:sz w:val="28"/>
          <w:szCs w:val="28"/>
        </w:rPr>
        <w:t>r</w:t>
      </w:r>
      <m:oMath>
        <w:proofErr w:type="gramEnd"/>
        <m:r>
          <w:rPr>
            <w:rFonts w:ascii="Cambria Math" w:hAnsi="Cambria Math"/>
            <w:sz w:val="28"/>
            <w:szCs w:val="28"/>
          </w:rPr>
          <m:t xml:space="preserve">xy  </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20*16294-</m:t>
            </m:r>
            <m:d>
              <m:dPr>
                <m:ctrlPr>
                  <w:rPr>
                    <w:rFonts w:ascii="Cambria Math" w:hAnsi="Cambria Math"/>
                    <w:i/>
                    <w:sz w:val="28"/>
                    <w:szCs w:val="28"/>
                  </w:rPr>
                </m:ctrlPr>
              </m:dPr>
              <m:e>
                <m:r>
                  <w:rPr>
                    <w:rFonts w:ascii="Cambria Math" w:hAnsi="Cambria Math"/>
                    <w:sz w:val="28"/>
                    <w:szCs w:val="28"/>
                  </w:rPr>
                  <m:t>537</m:t>
                </m:r>
              </m:e>
            </m:d>
            <m:d>
              <m:dPr>
                <m:ctrlPr>
                  <w:rPr>
                    <w:rFonts w:ascii="Cambria Math" w:hAnsi="Cambria Math"/>
                    <w:sz w:val="28"/>
                    <w:szCs w:val="28"/>
                  </w:rPr>
                </m:ctrlPr>
              </m:dPr>
              <m:e>
                <m:r>
                  <w:rPr>
                    <w:rFonts w:ascii="Cambria Math" w:hAnsi="Cambria Math"/>
                    <w:sz w:val="28"/>
                    <w:szCs w:val="28"/>
                  </w:rPr>
                  <m:t>606</m:t>
                </m:r>
              </m:e>
            </m:d>
          </m:num>
          <m:den>
            <m:rad>
              <m:radPr>
                <m:degHide m:val="on"/>
                <m:ctrlPr>
                  <w:rPr>
                    <w:rFonts w:ascii="Cambria Math" w:hAnsi="Cambria Math"/>
                    <w:sz w:val="28"/>
                    <w:szCs w:val="28"/>
                  </w:rPr>
                </m:ctrlPr>
              </m:radPr>
              <m:deg/>
              <m:e>
                <m:d>
                  <m:dPr>
                    <m:begChr m:val="{"/>
                    <m:endChr m:val="}"/>
                    <m:ctrlPr>
                      <w:rPr>
                        <w:rFonts w:ascii="Cambria Math" w:hAnsi="Cambria Math"/>
                        <w:i/>
                        <w:sz w:val="28"/>
                        <w:szCs w:val="28"/>
                      </w:rPr>
                    </m:ctrlPr>
                  </m:dPr>
                  <m:e>
                    <m:r>
                      <w:rPr>
                        <w:rFonts w:ascii="Cambria Math" w:hAnsi="Cambria Math"/>
                        <w:sz w:val="28"/>
                        <w:szCs w:val="28"/>
                      </w:rPr>
                      <m:t>20*14655-(</m:t>
                    </m:r>
                    <m:sSup>
                      <m:sSupPr>
                        <m:ctrlPr>
                          <w:rPr>
                            <w:rFonts w:ascii="Cambria Math" w:hAnsi="Cambria Math"/>
                            <w:i/>
                            <w:sz w:val="32"/>
                            <w:szCs w:val="32"/>
                          </w:rPr>
                        </m:ctrlPr>
                      </m:sSupPr>
                      <m:e>
                        <m:r>
                          <w:rPr>
                            <w:rFonts w:ascii="Cambria Math" w:hAnsi="Cambria Math"/>
                            <w:sz w:val="32"/>
                            <w:szCs w:val="32"/>
                          </w:rPr>
                          <m:t>537</m:t>
                        </m:r>
                      </m:e>
                      <m:sup>
                        <m:r>
                          <w:rPr>
                            <w:rFonts w:ascii="Cambria Math" w:hAnsi="Cambria Math"/>
                            <w:sz w:val="32"/>
                            <w:szCs w:val="32"/>
                          </w:rPr>
                          <m:t>2</m:t>
                        </m:r>
                      </m:sup>
                    </m:sSup>
                    <m:r>
                      <w:rPr>
                        <w:rFonts w:ascii="Cambria Math" w:hAnsi="Cambria Math"/>
                        <w:sz w:val="32"/>
                        <w:szCs w:val="32"/>
                      </w:rPr>
                      <m:t>)</m:t>
                    </m:r>
                  </m:e>
                </m:d>
                <m:d>
                  <m:dPr>
                    <m:begChr m:val="{"/>
                    <m:endChr m:val="}"/>
                    <m:ctrlPr>
                      <w:rPr>
                        <w:rFonts w:ascii="Cambria Math" w:hAnsi="Cambria Math"/>
                        <w:i/>
                        <w:sz w:val="28"/>
                        <w:szCs w:val="28"/>
                      </w:rPr>
                    </m:ctrlPr>
                  </m:dPr>
                  <m:e>
                    <m:r>
                      <w:rPr>
                        <w:rFonts w:ascii="Cambria Math" w:hAnsi="Cambria Math"/>
                        <w:sz w:val="28"/>
                        <w:szCs w:val="28"/>
                      </w:rPr>
                      <m:t>20</m:t>
                    </m:r>
                    <m:sSup>
                      <m:sSupPr>
                        <m:ctrlPr>
                          <w:rPr>
                            <w:rFonts w:ascii="Cambria Math" w:hAnsi="Cambria Math"/>
                            <w:i/>
                            <w:sz w:val="28"/>
                            <w:szCs w:val="28"/>
                          </w:rPr>
                        </m:ctrlPr>
                      </m:sSupPr>
                      <m:e>
                        <m:r>
                          <w:rPr>
                            <w:rFonts w:ascii="Cambria Math" w:hAnsi="Cambria Math"/>
                            <w:sz w:val="28"/>
                            <w:szCs w:val="28"/>
                          </w:rPr>
                          <m:t>*18522</m:t>
                        </m:r>
                      </m:e>
                      <m:sup/>
                    </m:sSup>
                    <m:r>
                      <w:rPr>
                        <w:rFonts w:ascii="Cambria Math" w:hAnsi="Cambria Math"/>
                        <w:sz w:val="28"/>
                        <w:szCs w:val="28"/>
                      </w:rPr>
                      <m:t xml:space="preserve">- </m:t>
                    </m:r>
                    <m:d>
                      <m:dPr>
                        <m:ctrlPr>
                          <w:rPr>
                            <w:rFonts w:ascii="Cambria Math" w:hAnsi="Cambria Math"/>
                            <w:i/>
                            <w:sz w:val="28"/>
                            <w:szCs w:val="28"/>
                          </w:rPr>
                        </m:ctrlPr>
                      </m:dPr>
                      <m:e>
                        <m:sSup>
                          <m:sSupPr>
                            <m:ctrlPr>
                              <w:rPr>
                                <w:rFonts w:ascii="Cambria Math" w:hAnsi="Cambria Math"/>
                                <w:i/>
                                <w:sz w:val="32"/>
                                <w:szCs w:val="32"/>
                              </w:rPr>
                            </m:ctrlPr>
                          </m:sSupPr>
                          <m:e>
                            <m:r>
                              <w:rPr>
                                <w:rFonts w:ascii="Cambria Math" w:hAnsi="Cambria Math"/>
                                <w:sz w:val="32"/>
                                <w:szCs w:val="32"/>
                              </w:rPr>
                              <m:t>606</m:t>
                            </m:r>
                          </m:e>
                          <m:sup>
                            <m:r>
                              <w:rPr>
                                <w:rFonts w:ascii="Cambria Math" w:hAnsi="Cambria Math"/>
                                <w:sz w:val="32"/>
                                <w:szCs w:val="32"/>
                              </w:rPr>
                              <m:t>2</m:t>
                            </m:r>
                          </m:sup>
                        </m:sSup>
                      </m:e>
                    </m:d>
                  </m:e>
                </m:d>
              </m:e>
            </m:rad>
          </m:den>
        </m:f>
      </m:oMath>
    </w:p>
    <w:p w:rsidR="00AA49FC" w:rsidRDefault="00AA49FC" w:rsidP="00AA49FC">
      <w:pPr>
        <w:tabs>
          <w:tab w:val="left" w:pos="426"/>
        </w:tabs>
        <w:autoSpaceDE w:val="0"/>
        <w:autoSpaceDN w:val="0"/>
        <w:adjustRightInd w:val="0"/>
        <w:spacing w:after="0" w:line="360" w:lineRule="auto"/>
        <w:rPr>
          <w:rFonts w:ascii="Times New Roman" w:hAnsi="Times New Roman"/>
          <w:color w:val="000000"/>
          <w:sz w:val="32"/>
          <w:szCs w:val="32"/>
        </w:rPr>
      </w:pPr>
      <w:r w:rsidRPr="00222F09">
        <w:rPr>
          <w:rFonts w:ascii="Times New Roman" w:hAnsi="Times New Roman"/>
          <w:color w:val="000000"/>
          <w:sz w:val="28"/>
          <w:szCs w:val="28"/>
        </w:rPr>
        <w:lastRenderedPageBreak/>
        <w:tab/>
        <w:t xml:space="preserve">   </w:t>
      </w:r>
      <m:oMath>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325880-</m:t>
            </m:r>
            <m:r>
              <w:rPr>
                <w:rFonts w:ascii="Cambria Math" w:hAnsi="Cambria Math"/>
                <w:sz w:val="32"/>
                <w:szCs w:val="32"/>
              </w:rPr>
              <m:t>325422</m:t>
            </m:r>
          </m:num>
          <m:den>
            <m:rad>
              <m:radPr>
                <m:degHide m:val="on"/>
                <m:ctrlPr>
                  <w:rPr>
                    <w:rFonts w:ascii="Cambria Math" w:hAnsi="Cambria Math"/>
                    <w:sz w:val="32"/>
                    <w:szCs w:val="32"/>
                  </w:rPr>
                </m:ctrlPr>
              </m:radPr>
              <m:deg/>
              <m:e>
                <m:d>
                  <m:dPr>
                    <m:begChr m:val="{"/>
                    <m:endChr m:val="}"/>
                    <m:ctrlPr>
                      <w:rPr>
                        <w:rFonts w:ascii="Cambria Math" w:hAnsi="Cambria Math"/>
                        <w:i/>
                        <w:sz w:val="32"/>
                        <w:szCs w:val="32"/>
                      </w:rPr>
                    </m:ctrlPr>
                  </m:dPr>
                  <m:e>
                    <m:r>
                      <w:rPr>
                        <w:rFonts w:ascii="Cambria Math" w:hAnsi="Cambria Math"/>
                        <w:sz w:val="32"/>
                        <w:szCs w:val="32"/>
                      </w:rPr>
                      <m:t>293100-(</m:t>
                    </m:r>
                    <m:sSup>
                      <m:sSupPr>
                        <m:ctrlPr>
                          <w:rPr>
                            <w:rFonts w:ascii="Cambria Math" w:hAnsi="Cambria Math"/>
                            <w:i/>
                            <w:sz w:val="32"/>
                            <w:szCs w:val="32"/>
                          </w:rPr>
                        </m:ctrlPr>
                      </m:sSupPr>
                      <m:e>
                        <m:r>
                          <w:rPr>
                            <w:rFonts w:ascii="Cambria Math" w:hAnsi="Cambria Math"/>
                            <w:sz w:val="32"/>
                            <w:szCs w:val="32"/>
                          </w:rPr>
                          <m:t>537</m:t>
                        </m:r>
                      </m:e>
                      <m:sup>
                        <m:r>
                          <w:rPr>
                            <w:rFonts w:ascii="Cambria Math" w:hAnsi="Cambria Math"/>
                            <w:sz w:val="32"/>
                            <w:szCs w:val="32"/>
                          </w:rPr>
                          <m:t>2</m:t>
                        </m:r>
                      </m:sup>
                    </m:sSup>
                    <m:r>
                      <w:rPr>
                        <w:rFonts w:ascii="Cambria Math" w:hAnsi="Cambria Math"/>
                        <w:sz w:val="32"/>
                        <w:szCs w:val="32"/>
                      </w:rPr>
                      <m:t>)</m:t>
                    </m:r>
                  </m:e>
                </m:d>
                <m:d>
                  <m:dPr>
                    <m:begChr m:val="{"/>
                    <m:endChr m:val="}"/>
                    <m:ctrlPr>
                      <w:rPr>
                        <w:rFonts w:ascii="Cambria Math" w:hAnsi="Cambria Math"/>
                        <w:i/>
                        <w:sz w:val="32"/>
                        <w:szCs w:val="32"/>
                      </w:rPr>
                    </m:ctrlPr>
                  </m:dPr>
                  <m:e>
                    <m:r>
                      <w:rPr>
                        <w:rFonts w:ascii="Cambria Math" w:hAnsi="Cambria Math"/>
                        <w:sz w:val="32"/>
                        <w:szCs w:val="32"/>
                      </w:rPr>
                      <m:t xml:space="preserve">370440- </m:t>
                    </m:r>
                    <m:d>
                      <m:dPr>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606</m:t>
                            </m:r>
                          </m:e>
                          <m:sup>
                            <m:r>
                              <w:rPr>
                                <w:rFonts w:ascii="Cambria Math" w:hAnsi="Cambria Math"/>
                                <w:sz w:val="32"/>
                                <w:szCs w:val="32"/>
                              </w:rPr>
                              <m:t>2</m:t>
                            </m:r>
                          </m:sup>
                        </m:sSup>
                      </m:e>
                    </m:d>
                  </m:e>
                </m:d>
              </m:e>
            </m:rad>
          </m:den>
        </m:f>
      </m:oMath>
    </w:p>
    <w:p w:rsidR="00AA49FC" w:rsidRPr="00A03313" w:rsidRDefault="00AA49FC" w:rsidP="00AA49FC">
      <w:pPr>
        <w:autoSpaceDE w:val="0"/>
        <w:autoSpaceDN w:val="0"/>
        <w:adjustRightInd w:val="0"/>
        <w:spacing w:after="0" w:line="360" w:lineRule="auto"/>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458</m:t>
              </m:r>
            </m:num>
            <m:den>
              <m:rad>
                <m:radPr>
                  <m:degHide m:val="on"/>
                  <m:ctrlPr>
                    <w:rPr>
                      <w:rFonts w:ascii="Cambria Math" w:hAnsi="Cambria Math"/>
                      <w:sz w:val="24"/>
                      <w:szCs w:val="24"/>
                    </w:rPr>
                  </m:ctrlPr>
                </m:radPr>
                <m:deg/>
                <m:e>
                  <m:d>
                    <m:dPr>
                      <m:begChr m:val="{"/>
                      <m:endChr m:val="}"/>
                      <m:ctrlPr>
                        <w:rPr>
                          <w:rFonts w:ascii="Cambria Math" w:hAnsi="Cambria Math"/>
                          <w:i/>
                          <w:sz w:val="24"/>
                          <w:szCs w:val="24"/>
                        </w:rPr>
                      </m:ctrlPr>
                    </m:dPr>
                    <m:e>
                      <m:r>
                        <w:rPr>
                          <w:rFonts w:ascii="Cambria Math" w:hAnsi="Cambria Math"/>
                          <w:sz w:val="24"/>
                          <w:szCs w:val="24"/>
                        </w:rPr>
                        <m:t>293100-288369</m:t>
                      </m:r>
                    </m:e>
                  </m:d>
                  <m:d>
                    <m:dPr>
                      <m:begChr m:val="{"/>
                      <m:endChr m:val="}"/>
                      <m:ctrlPr>
                        <w:rPr>
                          <w:rFonts w:ascii="Cambria Math" w:hAnsi="Cambria Math"/>
                          <w:i/>
                          <w:sz w:val="24"/>
                          <w:szCs w:val="24"/>
                        </w:rPr>
                      </m:ctrlPr>
                    </m:dPr>
                    <m:e>
                      <m:r>
                        <w:rPr>
                          <w:rFonts w:ascii="Cambria Math" w:hAnsi="Cambria Math"/>
                          <w:sz w:val="24"/>
                          <w:szCs w:val="24"/>
                        </w:rPr>
                        <m:t>370440- 367236</m:t>
                      </m:r>
                    </m:e>
                  </m:d>
                </m:e>
              </m:rad>
            </m:den>
          </m:f>
          <m:r>
            <m:rPr>
              <m:sty m:val="p"/>
            </m:rPr>
            <w:rPr>
              <w:rFonts w:ascii="Cambria Math" w:hAnsi="Cambria Math"/>
              <w:sz w:val="24"/>
              <w:szCs w:val="24"/>
            </w:rPr>
            <m:t xml:space="preserve">               </m:t>
          </m:r>
        </m:oMath>
      </m:oMathPara>
    </w:p>
    <w:p w:rsidR="00AA49FC" w:rsidRPr="00A03313" w:rsidRDefault="00AA49FC" w:rsidP="00AA49FC">
      <w:pPr>
        <w:tabs>
          <w:tab w:val="left" w:pos="426"/>
        </w:tabs>
        <w:autoSpaceDE w:val="0"/>
        <w:autoSpaceDN w:val="0"/>
        <w:adjustRightInd w:val="0"/>
        <w:spacing w:after="0" w:line="360" w:lineRule="auto"/>
        <w:jc w:val="both"/>
        <w:rPr>
          <w:rFonts w:ascii="Times New Roman" w:hAnsi="Times New Roman"/>
          <w:color w:val="000000"/>
          <w:sz w:val="32"/>
          <w:szCs w:val="32"/>
        </w:rPr>
      </w:pPr>
      <m:oMathPara>
        <m:oMathParaPr>
          <m:jc m:val="left"/>
        </m:oMathParaPr>
        <m:oMath>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458</m:t>
              </m:r>
            </m:num>
            <m:den>
              <m:rad>
                <m:radPr>
                  <m:degHide m:val="on"/>
                  <m:ctrlPr>
                    <w:rPr>
                      <w:rFonts w:ascii="Cambria Math" w:hAnsi="Cambria Math"/>
                      <w:sz w:val="24"/>
                      <w:szCs w:val="24"/>
                    </w:rPr>
                  </m:ctrlPr>
                </m:radPr>
                <m:deg/>
                <m:e>
                  <m:r>
                    <w:rPr>
                      <w:rFonts w:ascii="Cambria Math" w:hAnsi="Cambria Math"/>
                      <w:sz w:val="24"/>
                      <w:szCs w:val="24"/>
                    </w:rPr>
                    <m:t>15158124</m:t>
                  </m:r>
                </m:e>
              </m:rad>
            </m:den>
          </m:f>
        </m:oMath>
      </m:oMathPara>
    </w:p>
    <w:p w:rsidR="00AA49FC" w:rsidRPr="00A03313" w:rsidRDefault="00AA49FC" w:rsidP="00AA49FC">
      <w:pPr>
        <w:autoSpaceDE w:val="0"/>
        <w:autoSpaceDN w:val="0"/>
        <w:adjustRightInd w:val="0"/>
        <w:spacing w:after="0" w:line="360" w:lineRule="auto"/>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458</m:t>
              </m:r>
            </m:num>
            <m:den>
              <m:r>
                <m:rPr>
                  <m:sty m:val="p"/>
                </m:rPr>
                <w:rPr>
                  <w:rFonts w:ascii="Cambria Math" w:hAnsi="Cambria Math"/>
                  <w:sz w:val="24"/>
                  <w:szCs w:val="24"/>
                </w:rPr>
                <m:t>3893,34</m:t>
              </m:r>
            </m:den>
          </m:f>
        </m:oMath>
      </m:oMathPara>
    </w:p>
    <w:p w:rsidR="00AA49FC" w:rsidRPr="00A03313" w:rsidRDefault="00AA49FC" w:rsidP="00AA49FC">
      <w:pPr>
        <w:autoSpaceDE w:val="0"/>
        <w:autoSpaceDN w:val="0"/>
        <w:adjustRightInd w:val="0"/>
        <w:spacing w:after="0" w:line="360" w:lineRule="auto"/>
        <w:jc w:val="both"/>
        <w:rPr>
          <w:rFonts w:ascii="Times New Roman" w:hAnsi="Times New Roman"/>
          <w:sz w:val="24"/>
          <w:szCs w:val="24"/>
        </w:rPr>
      </w:pPr>
      <m:oMath>
        <m:r>
          <m:rPr>
            <m:sty m:val="p"/>
          </m:rPr>
          <w:rPr>
            <w:rFonts w:ascii="Cambria Math" w:hAnsi="Cambria Math"/>
            <w:sz w:val="24"/>
            <w:szCs w:val="24"/>
          </w:rPr>
          <m:t xml:space="preserve">            =0,11</m:t>
        </m:r>
      </m:oMath>
      <w:r>
        <w:rPr>
          <w:rFonts w:ascii="Times New Roman" w:hAnsi="Times New Roman"/>
          <w:sz w:val="24"/>
          <w:szCs w:val="24"/>
        </w:rPr>
        <w:t>7</w:t>
      </w:r>
    </w:p>
    <w:p w:rsidR="00AA49FC" w:rsidRPr="00222F09"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D215CF" w:rsidRDefault="00AA49FC" w:rsidP="00AA49FC">
      <w:pPr>
        <w:autoSpaceDE w:val="0"/>
        <w:autoSpaceDN w:val="0"/>
        <w:adjustRightInd w:val="0"/>
        <w:spacing w:after="0" w:line="360" w:lineRule="auto"/>
        <w:ind w:firstLine="720"/>
        <w:jc w:val="both"/>
        <w:rPr>
          <w:rFonts w:ascii="Times New Roman" w:hAnsi="Times New Roman"/>
          <w:color w:val="000000"/>
          <w:sz w:val="24"/>
          <w:szCs w:val="24"/>
        </w:rPr>
      </w:pPr>
      <w:r w:rsidRPr="00D215CF">
        <w:rPr>
          <w:rFonts w:ascii="Times New Roman" w:hAnsi="Times New Roman"/>
          <w:sz w:val="24"/>
          <w:szCs w:val="24"/>
          <w:lang w:val="id-ID"/>
        </w:rPr>
        <w:t>Dari perhitungan tersebut diperoleh nilai r</w:t>
      </w:r>
      <w:r w:rsidRPr="00D215CF">
        <w:rPr>
          <w:rFonts w:ascii="Times New Roman" w:hAnsi="Times New Roman"/>
          <w:sz w:val="24"/>
          <w:szCs w:val="24"/>
          <w:vertAlign w:val="subscript"/>
          <w:lang w:val="id-ID"/>
        </w:rPr>
        <w:t>xy</w:t>
      </w:r>
      <w:r w:rsidRPr="00D215CF">
        <w:rPr>
          <w:rFonts w:ascii="Times New Roman" w:hAnsi="Times New Roman"/>
          <w:sz w:val="24"/>
          <w:szCs w:val="24"/>
          <w:lang w:val="id-ID"/>
        </w:rPr>
        <w:t xml:space="preserve"> sebesar  0,</w:t>
      </w:r>
      <w:r w:rsidRPr="00D215CF">
        <w:rPr>
          <w:rFonts w:ascii="Times New Roman" w:hAnsi="Times New Roman"/>
          <w:sz w:val="24"/>
          <w:szCs w:val="24"/>
        </w:rPr>
        <w:t>117</w:t>
      </w:r>
      <w:r w:rsidRPr="00D215CF">
        <w:rPr>
          <w:rFonts w:ascii="Times New Roman" w:hAnsi="Times New Roman"/>
          <w:sz w:val="24"/>
          <w:szCs w:val="24"/>
          <w:lang w:val="id-ID"/>
        </w:rPr>
        <w:t xml:space="preserve"> </w:t>
      </w:r>
      <w:r w:rsidRPr="00D215CF">
        <w:rPr>
          <w:rFonts w:ascii="Times New Roman" w:hAnsi="Times New Roman"/>
          <w:color w:val="000000"/>
          <w:sz w:val="24"/>
          <w:szCs w:val="24"/>
          <w:lang w:val="id-ID"/>
        </w:rPr>
        <w:t xml:space="preserve">. </w:t>
      </w:r>
      <w:r w:rsidRPr="00D215CF">
        <w:rPr>
          <w:rFonts w:ascii="Times New Roman" w:hAnsi="Times New Roman"/>
          <w:sz w:val="24"/>
          <w:szCs w:val="24"/>
          <w:lang w:val="id-ID"/>
        </w:rPr>
        <w:t>Untuk mengetahui kuatnya hubungan, maka hasil koefisien korelasi hitung tersebut dikonsultasikan dengan t</w:t>
      </w:r>
      <w:r w:rsidRPr="00D215CF">
        <w:rPr>
          <w:rFonts w:ascii="Times New Roman" w:hAnsi="Times New Roman"/>
          <w:sz w:val="24"/>
          <w:szCs w:val="24"/>
          <w:vertAlign w:val="subscript"/>
          <w:lang w:val="id-ID"/>
        </w:rPr>
        <w:t>tabel</w:t>
      </w:r>
      <w:r w:rsidRPr="00D215CF">
        <w:rPr>
          <w:rFonts w:ascii="Times New Roman" w:hAnsi="Times New Roman"/>
          <w:sz w:val="24"/>
          <w:szCs w:val="24"/>
          <w:lang w:val="id-ID"/>
        </w:rPr>
        <w:t xml:space="preserve"> . berdasarkan nilai t</w:t>
      </w:r>
      <w:r w:rsidRPr="00D215CF">
        <w:rPr>
          <w:rFonts w:ascii="Times New Roman" w:hAnsi="Times New Roman"/>
          <w:sz w:val="24"/>
          <w:szCs w:val="24"/>
          <w:vertAlign w:val="subscript"/>
          <w:lang w:val="id-ID"/>
        </w:rPr>
        <w:t>tabel</w:t>
      </w:r>
      <w:r w:rsidRPr="00D215CF">
        <w:rPr>
          <w:rFonts w:ascii="Times New Roman" w:hAnsi="Times New Roman"/>
          <w:sz w:val="24"/>
          <w:szCs w:val="24"/>
          <w:lang w:val="id-ID"/>
        </w:rPr>
        <w:t xml:space="preserve"> 0,444 maka nilai r</w:t>
      </w:r>
      <w:r w:rsidRPr="00D215CF">
        <w:rPr>
          <w:rFonts w:ascii="Times New Roman" w:hAnsi="Times New Roman"/>
          <w:sz w:val="24"/>
          <w:szCs w:val="24"/>
          <w:vertAlign w:val="subscript"/>
          <w:lang w:val="id-ID"/>
        </w:rPr>
        <w:t>hitung</w:t>
      </w:r>
      <w:r w:rsidRPr="00D215CF">
        <w:rPr>
          <w:rFonts w:ascii="Times New Roman" w:hAnsi="Times New Roman"/>
          <w:sz w:val="24"/>
          <w:szCs w:val="24"/>
          <w:lang w:val="id-ID"/>
        </w:rPr>
        <w:t xml:space="preserve"> lebih besar dari t</w:t>
      </w:r>
      <w:r w:rsidRPr="00D215CF">
        <w:rPr>
          <w:rFonts w:ascii="Times New Roman" w:hAnsi="Times New Roman"/>
          <w:sz w:val="24"/>
          <w:szCs w:val="24"/>
          <w:vertAlign w:val="subscript"/>
          <w:lang w:val="id-ID"/>
        </w:rPr>
        <w:t>tabel</w:t>
      </w:r>
      <w:r w:rsidRPr="00D215CF">
        <w:rPr>
          <w:rFonts w:ascii="Times New Roman" w:hAnsi="Times New Roman"/>
          <w:sz w:val="24"/>
          <w:szCs w:val="24"/>
          <w:lang w:val="id-ID"/>
        </w:rPr>
        <w:t xml:space="preserve"> (0,</w:t>
      </w:r>
      <w:r w:rsidRPr="00D60A09">
        <w:rPr>
          <w:rFonts w:ascii="Times New Roman" w:hAnsi="Times New Roman"/>
          <w:sz w:val="24"/>
          <w:szCs w:val="24"/>
          <w:lang w:val="id-ID"/>
        </w:rPr>
        <w:t>117</w:t>
      </w:r>
      <w:r w:rsidRPr="00D215CF">
        <w:rPr>
          <w:rFonts w:ascii="Times New Roman" w:hAnsi="Times New Roman"/>
          <w:sz w:val="24"/>
          <w:szCs w:val="24"/>
          <w:lang w:val="id-ID"/>
        </w:rPr>
        <w:t xml:space="preserve"> </w:t>
      </w:r>
      <w:r w:rsidRPr="00D60A09">
        <w:rPr>
          <w:rFonts w:ascii="Times New Roman" w:hAnsi="Times New Roman"/>
          <w:sz w:val="24"/>
          <w:szCs w:val="24"/>
          <w:lang w:val="id-ID"/>
        </w:rPr>
        <w:t>&lt;</w:t>
      </w:r>
      <w:r w:rsidRPr="00D215CF">
        <w:rPr>
          <w:rFonts w:ascii="Times New Roman" w:hAnsi="Times New Roman"/>
          <w:sz w:val="24"/>
          <w:szCs w:val="24"/>
          <w:lang w:val="id-ID"/>
        </w:rPr>
        <w:t xml:space="preserve"> 0,444) sehingga dapat dikatakan taraf </w:t>
      </w:r>
      <w:r w:rsidRPr="00D60A09">
        <w:rPr>
          <w:rFonts w:ascii="Times New Roman" w:hAnsi="Times New Roman"/>
          <w:sz w:val="24"/>
          <w:szCs w:val="24"/>
          <w:lang w:val="id-ID"/>
        </w:rPr>
        <w:t xml:space="preserve">tidak </w:t>
      </w:r>
      <w:r w:rsidRPr="00D215CF">
        <w:rPr>
          <w:rFonts w:ascii="Times New Roman" w:hAnsi="Times New Roman"/>
          <w:sz w:val="24"/>
          <w:szCs w:val="24"/>
          <w:lang w:val="id-ID"/>
        </w:rPr>
        <w:t>signifikan serta di konsultasikan dengan pedoman untuk memberikan interpretasi terhadap koefisien korelasi, maka koefisien korelasi yang ditemukan sebesar 0,</w:t>
      </w:r>
      <w:r w:rsidRPr="00D60A09">
        <w:rPr>
          <w:rFonts w:ascii="Times New Roman" w:hAnsi="Times New Roman"/>
          <w:sz w:val="24"/>
          <w:szCs w:val="24"/>
          <w:lang w:val="id-ID"/>
        </w:rPr>
        <w:t>117</w:t>
      </w:r>
      <w:r w:rsidRPr="00D215CF">
        <w:rPr>
          <w:rFonts w:ascii="Times New Roman" w:hAnsi="Times New Roman"/>
          <w:sz w:val="24"/>
          <w:szCs w:val="24"/>
          <w:lang w:val="id-ID"/>
        </w:rPr>
        <w:t xml:space="preserve"> berada diantara interval koefisien korelasi 0,</w:t>
      </w:r>
      <w:r w:rsidRPr="00D60A09">
        <w:rPr>
          <w:rFonts w:ascii="Times New Roman" w:hAnsi="Times New Roman"/>
          <w:sz w:val="24"/>
          <w:szCs w:val="24"/>
          <w:lang w:val="id-ID"/>
        </w:rPr>
        <w:t>0</w:t>
      </w:r>
      <w:r w:rsidRPr="00D215CF">
        <w:rPr>
          <w:rFonts w:ascii="Times New Roman" w:hAnsi="Times New Roman"/>
          <w:sz w:val="24"/>
          <w:szCs w:val="24"/>
          <w:lang w:val="id-ID"/>
        </w:rPr>
        <w:t>0 hingga 0,</w:t>
      </w:r>
      <w:r w:rsidRPr="00D60A09">
        <w:rPr>
          <w:rFonts w:ascii="Times New Roman" w:hAnsi="Times New Roman"/>
          <w:sz w:val="24"/>
          <w:szCs w:val="24"/>
          <w:lang w:val="id-ID"/>
        </w:rPr>
        <w:t>199</w:t>
      </w:r>
      <w:r w:rsidRPr="00D215CF">
        <w:rPr>
          <w:rFonts w:ascii="Times New Roman" w:hAnsi="Times New Roman"/>
          <w:sz w:val="24"/>
          <w:szCs w:val="24"/>
          <w:lang w:val="id-ID"/>
        </w:rPr>
        <w:t xml:space="preserve"> dengan interpretasi tingkat hubungan “</w:t>
      </w:r>
      <w:r w:rsidRPr="00D60A09">
        <w:rPr>
          <w:rFonts w:ascii="Times New Roman" w:hAnsi="Times New Roman"/>
          <w:sz w:val="24"/>
          <w:szCs w:val="24"/>
          <w:lang w:val="id-ID"/>
        </w:rPr>
        <w:t>sangat rendah</w:t>
      </w:r>
      <w:r w:rsidRPr="00D215CF">
        <w:rPr>
          <w:rFonts w:ascii="Times New Roman" w:hAnsi="Times New Roman"/>
          <w:sz w:val="24"/>
          <w:szCs w:val="24"/>
          <w:lang w:val="id-ID"/>
        </w:rPr>
        <w:t xml:space="preserve">”. Jadi terdapat hubungan yang </w:t>
      </w:r>
      <w:r w:rsidRPr="00D215CF">
        <w:rPr>
          <w:rFonts w:ascii="Times New Roman" w:hAnsi="Times New Roman"/>
          <w:sz w:val="24"/>
          <w:szCs w:val="24"/>
        </w:rPr>
        <w:t xml:space="preserve">sangat rendah  insentif </w:t>
      </w:r>
      <w:r w:rsidRPr="00D215CF">
        <w:rPr>
          <w:rFonts w:ascii="Times New Roman" w:hAnsi="Times New Roman"/>
          <w:sz w:val="24"/>
          <w:szCs w:val="24"/>
          <w:lang w:val="id-ID"/>
        </w:rPr>
        <w:t xml:space="preserve">terhadap </w:t>
      </w:r>
      <w:r w:rsidRPr="00D215CF">
        <w:rPr>
          <w:rFonts w:ascii="Times New Roman" w:hAnsi="Times New Roman"/>
          <w:sz w:val="24"/>
          <w:szCs w:val="24"/>
        </w:rPr>
        <w:t xml:space="preserve">produktivitas kerja pustakawan </w:t>
      </w:r>
      <w:r>
        <w:rPr>
          <w:rFonts w:ascii="Times New Roman" w:hAnsi="Times New Roman"/>
          <w:sz w:val="24"/>
          <w:szCs w:val="24"/>
          <w:lang w:val="id-ID"/>
        </w:rPr>
        <w:t xml:space="preserve">di UPT </w:t>
      </w:r>
      <w:r>
        <w:rPr>
          <w:rFonts w:ascii="Times New Roman" w:hAnsi="Times New Roman"/>
          <w:sz w:val="24"/>
          <w:szCs w:val="24"/>
        </w:rPr>
        <w:t>P</w:t>
      </w:r>
      <w:r w:rsidRPr="00D215CF">
        <w:rPr>
          <w:rFonts w:ascii="Times New Roman" w:hAnsi="Times New Roman"/>
          <w:sz w:val="24"/>
          <w:szCs w:val="24"/>
          <w:lang w:val="id-ID"/>
        </w:rPr>
        <w:t>erpustakaan Universitas Negeri Jakarta.</w:t>
      </w:r>
    </w:p>
    <w:p w:rsidR="00AA49FC" w:rsidRPr="00D215CF" w:rsidRDefault="00AA49FC" w:rsidP="00AA49FC">
      <w:pPr>
        <w:autoSpaceDE w:val="0"/>
        <w:autoSpaceDN w:val="0"/>
        <w:adjustRightInd w:val="0"/>
        <w:spacing w:after="0" w:line="360" w:lineRule="auto"/>
        <w:jc w:val="both"/>
        <w:rPr>
          <w:rFonts w:ascii="Times New Roman" w:hAnsi="Times New Roman"/>
          <w:color w:val="000000"/>
          <w:sz w:val="24"/>
          <w:szCs w:val="24"/>
        </w:rPr>
      </w:pPr>
    </w:p>
    <w:p w:rsidR="00AA49FC" w:rsidRPr="00D215CF" w:rsidRDefault="00AA49FC" w:rsidP="00AA49FC">
      <w:pPr>
        <w:autoSpaceDE w:val="0"/>
        <w:autoSpaceDN w:val="0"/>
        <w:adjustRightInd w:val="0"/>
        <w:spacing w:after="0" w:line="360" w:lineRule="auto"/>
        <w:jc w:val="both"/>
        <w:rPr>
          <w:rFonts w:ascii="Times New Roman" w:hAnsi="Times New Roman"/>
          <w:b/>
          <w:bCs/>
          <w:color w:val="000000"/>
          <w:sz w:val="24"/>
          <w:szCs w:val="24"/>
        </w:rPr>
      </w:pPr>
      <w:proofErr w:type="gramStart"/>
      <w:r w:rsidRPr="00D215CF">
        <w:rPr>
          <w:rFonts w:ascii="Times New Roman" w:hAnsi="Times New Roman"/>
          <w:b/>
          <w:bCs/>
          <w:color w:val="000000"/>
          <w:sz w:val="24"/>
          <w:szCs w:val="24"/>
        </w:rPr>
        <w:t xml:space="preserve">3.8  </w:t>
      </w:r>
      <w:r w:rsidRPr="00D215CF">
        <w:rPr>
          <w:rFonts w:ascii="Times New Roman" w:eastAsia="Times New Roman" w:hAnsi="Times New Roman"/>
          <w:b/>
          <w:sz w:val="24"/>
          <w:szCs w:val="24"/>
          <w:lang w:val="id-ID"/>
        </w:rPr>
        <w:t>Analisis</w:t>
      </w:r>
      <w:proofErr w:type="gramEnd"/>
      <w:r w:rsidRPr="00D215CF">
        <w:rPr>
          <w:rFonts w:ascii="Times New Roman" w:eastAsia="Times New Roman" w:hAnsi="Times New Roman"/>
          <w:b/>
          <w:sz w:val="24"/>
          <w:szCs w:val="24"/>
          <w:lang w:val="id-ID"/>
        </w:rPr>
        <w:t xml:space="preserve"> kontribusi Variabel </w:t>
      </w:r>
      <w:r w:rsidRPr="00D215CF">
        <w:rPr>
          <w:rFonts w:ascii="Times New Roman" w:eastAsia="Times New Roman" w:hAnsi="Times New Roman"/>
          <w:b/>
          <w:sz w:val="24"/>
          <w:szCs w:val="24"/>
        </w:rPr>
        <w:t>insentif</w:t>
      </w:r>
      <w:r w:rsidRPr="00D215CF">
        <w:rPr>
          <w:rFonts w:ascii="Times New Roman" w:eastAsia="Times New Roman" w:hAnsi="Times New Roman"/>
          <w:b/>
          <w:sz w:val="24"/>
          <w:szCs w:val="24"/>
          <w:lang w:val="id-ID"/>
        </w:rPr>
        <w:t xml:space="preserve"> (X) terhadap </w:t>
      </w:r>
      <w:r w:rsidRPr="00D215CF">
        <w:rPr>
          <w:rFonts w:ascii="Times New Roman" w:eastAsia="Times New Roman" w:hAnsi="Times New Roman"/>
          <w:b/>
          <w:sz w:val="24"/>
          <w:szCs w:val="24"/>
        </w:rPr>
        <w:t>produktivitas kerja</w:t>
      </w:r>
      <w:r w:rsidRPr="00D215CF">
        <w:rPr>
          <w:rFonts w:ascii="Times New Roman" w:eastAsia="Times New Roman" w:hAnsi="Times New Roman"/>
          <w:b/>
          <w:sz w:val="24"/>
          <w:szCs w:val="24"/>
          <w:lang w:val="id-ID"/>
        </w:rPr>
        <w:t xml:space="preserve"> (Y)</w:t>
      </w:r>
    </w:p>
    <w:p w:rsidR="00AA49FC" w:rsidRPr="00D215CF" w:rsidRDefault="00AA49FC" w:rsidP="00AA49FC">
      <w:pPr>
        <w:tabs>
          <w:tab w:val="left" w:pos="450"/>
        </w:tabs>
        <w:spacing w:line="360" w:lineRule="auto"/>
        <w:ind w:firstLine="720"/>
        <w:contextualSpacing/>
        <w:jc w:val="both"/>
        <w:rPr>
          <w:rFonts w:ascii="Times New Roman" w:hAnsi="Times New Roman"/>
          <w:sz w:val="24"/>
          <w:szCs w:val="24"/>
          <w:lang w:val="id-ID"/>
        </w:rPr>
      </w:pPr>
      <w:r w:rsidRPr="00D215CF">
        <w:rPr>
          <w:rFonts w:ascii="Times New Roman" w:hAnsi="Times New Roman"/>
          <w:sz w:val="24"/>
          <w:szCs w:val="24"/>
          <w:lang w:val="id-ID"/>
        </w:rPr>
        <w:t xml:space="preserve">Pembahasan  penelitian berikut ini untuk  menjawab tujuan penelitian berapa besar sumbangan (kontribusi) </w:t>
      </w:r>
      <w:r w:rsidRPr="00D215CF">
        <w:rPr>
          <w:rFonts w:ascii="Times New Roman" w:hAnsi="Times New Roman"/>
          <w:sz w:val="24"/>
          <w:szCs w:val="24"/>
        </w:rPr>
        <w:t>insentif</w:t>
      </w:r>
      <w:r w:rsidRPr="00D215CF">
        <w:rPr>
          <w:rFonts w:ascii="Times New Roman" w:hAnsi="Times New Roman"/>
          <w:sz w:val="24"/>
          <w:szCs w:val="24"/>
          <w:lang w:val="id-ID"/>
        </w:rPr>
        <w:t xml:space="preserve"> terhadap </w:t>
      </w:r>
      <w:r w:rsidRPr="00D215CF">
        <w:rPr>
          <w:rFonts w:ascii="Times New Roman" w:hAnsi="Times New Roman"/>
          <w:sz w:val="24"/>
          <w:szCs w:val="24"/>
        </w:rPr>
        <w:t xml:space="preserve">produktivitas kerja </w:t>
      </w:r>
      <w:r w:rsidRPr="00D215CF">
        <w:rPr>
          <w:rFonts w:ascii="Times New Roman" w:hAnsi="Times New Roman"/>
          <w:sz w:val="24"/>
          <w:szCs w:val="24"/>
          <w:lang w:val="id-ID"/>
        </w:rPr>
        <w:t xml:space="preserve">di UPT perpustakaan UNJ Jakarta. Perhitungan ini dilakukan guna mengetahui kontribusi variabel (X) terhadap variabel (Y). </w:t>
      </w:r>
    </w:p>
    <w:p w:rsidR="00AA49FC" w:rsidRPr="00D215CF" w:rsidRDefault="00AA49FC" w:rsidP="00AA49FC">
      <w:pPr>
        <w:tabs>
          <w:tab w:val="left" w:pos="450"/>
        </w:tabs>
        <w:spacing w:line="360" w:lineRule="auto"/>
        <w:ind w:firstLine="720"/>
        <w:contextualSpacing/>
        <w:jc w:val="both"/>
        <w:rPr>
          <w:rFonts w:ascii="Times New Roman" w:hAnsi="Times New Roman"/>
          <w:sz w:val="24"/>
          <w:szCs w:val="24"/>
          <w:lang w:val="id-ID"/>
        </w:rPr>
      </w:pPr>
      <w:r w:rsidRPr="00D215CF">
        <w:rPr>
          <w:rFonts w:ascii="Times New Roman" w:hAnsi="Times New Roman"/>
          <w:sz w:val="24"/>
          <w:szCs w:val="24"/>
          <w:lang w:val="id-ID"/>
        </w:rPr>
        <w:t xml:space="preserve">Berdasarkan  perhitungan koefisien determinasi maka dapat diketahui kontribusi </w:t>
      </w:r>
      <w:r w:rsidRPr="00D215CF">
        <w:rPr>
          <w:rFonts w:ascii="Times New Roman" w:hAnsi="Times New Roman"/>
          <w:sz w:val="24"/>
          <w:szCs w:val="24"/>
        </w:rPr>
        <w:t>insentif terhadap produktivitas kerja</w:t>
      </w:r>
      <w:r w:rsidRPr="00D215CF">
        <w:rPr>
          <w:rFonts w:ascii="Times New Roman" w:hAnsi="Times New Roman"/>
          <w:sz w:val="24"/>
          <w:szCs w:val="24"/>
          <w:lang w:val="id-ID"/>
        </w:rPr>
        <w:t xml:space="preserve"> sebesar </w:t>
      </w:r>
      <w:r w:rsidRPr="00D215CF">
        <w:rPr>
          <w:rFonts w:ascii="Times New Roman" w:hAnsi="Times New Roman"/>
          <w:sz w:val="24"/>
          <w:szCs w:val="24"/>
        </w:rPr>
        <w:t>13</w:t>
      </w:r>
      <w:r w:rsidRPr="00D215CF">
        <w:rPr>
          <w:rFonts w:ascii="Times New Roman" w:hAnsi="Times New Roman"/>
          <w:sz w:val="24"/>
          <w:szCs w:val="24"/>
          <w:lang w:val="id-ID"/>
        </w:rPr>
        <w:t xml:space="preserve">% dan sisanya </w:t>
      </w:r>
      <w:r w:rsidRPr="00D215CF">
        <w:rPr>
          <w:rFonts w:ascii="Times New Roman" w:hAnsi="Times New Roman"/>
          <w:sz w:val="24"/>
          <w:szCs w:val="24"/>
        </w:rPr>
        <w:t>87</w:t>
      </w:r>
      <w:r w:rsidRPr="00D215CF">
        <w:rPr>
          <w:rFonts w:ascii="Times New Roman" w:hAnsi="Times New Roman"/>
          <w:sz w:val="24"/>
          <w:szCs w:val="24"/>
          <w:lang w:val="id-ID"/>
        </w:rPr>
        <w:t xml:space="preserve"> % ditentukan oleh variabel lain yang tidak dibahas dalam penelitian ini. Mencari besarnya sumbangan (konstribusi) variabel X terhadap Y dengan rumus Koefisien determinasi:</w:t>
      </w:r>
    </w:p>
    <w:p w:rsidR="00AA49FC" w:rsidRPr="00D215CF" w:rsidRDefault="00AA49FC" w:rsidP="00AA49FC">
      <w:pPr>
        <w:tabs>
          <w:tab w:val="left" w:pos="450"/>
        </w:tabs>
        <w:spacing w:line="360" w:lineRule="auto"/>
        <w:ind w:firstLine="720"/>
        <w:contextualSpacing/>
        <w:jc w:val="both"/>
        <w:rPr>
          <w:rFonts w:ascii="Times New Roman" w:hAnsi="Times New Roman"/>
          <w:sz w:val="24"/>
          <w:szCs w:val="24"/>
          <w:lang w:val="id-ID"/>
        </w:rPr>
      </w:pPr>
      <w:r w:rsidRPr="00D215CF">
        <w:rPr>
          <w:rFonts w:ascii="Times New Roman" w:hAnsi="Times New Roman"/>
          <w:sz w:val="24"/>
          <w:szCs w:val="24"/>
          <w:lang w:val="id-ID"/>
        </w:rPr>
        <w:t>KP = r</w:t>
      </w:r>
      <w:r w:rsidRPr="00D215CF">
        <w:rPr>
          <w:rFonts w:ascii="Times New Roman" w:hAnsi="Times New Roman"/>
          <w:sz w:val="24"/>
          <w:szCs w:val="24"/>
          <w:vertAlign w:val="superscript"/>
          <w:lang w:val="id-ID"/>
        </w:rPr>
        <w:t>2</w:t>
      </w:r>
      <w:r w:rsidRPr="00D215CF">
        <w:rPr>
          <w:rFonts w:ascii="Times New Roman" w:hAnsi="Times New Roman"/>
          <w:sz w:val="24"/>
          <w:szCs w:val="24"/>
          <w:lang w:val="id-ID"/>
        </w:rPr>
        <w:t xml:space="preserve"> x 100%</w:t>
      </w:r>
    </w:p>
    <w:p w:rsidR="00AA49FC" w:rsidRPr="00D215CF" w:rsidRDefault="00AA49FC" w:rsidP="00AA49FC">
      <w:pPr>
        <w:spacing w:line="360" w:lineRule="auto"/>
        <w:contextualSpacing/>
        <w:jc w:val="both"/>
        <w:rPr>
          <w:rFonts w:ascii="Times New Roman" w:hAnsi="Times New Roman"/>
          <w:sz w:val="24"/>
          <w:szCs w:val="24"/>
          <w:lang w:val="id-ID"/>
        </w:rPr>
      </w:pPr>
      <w:r w:rsidRPr="00D215CF">
        <w:rPr>
          <w:rFonts w:ascii="Times New Roman" w:hAnsi="Times New Roman"/>
          <w:sz w:val="24"/>
          <w:szCs w:val="24"/>
          <w:lang w:val="id-ID"/>
        </w:rPr>
        <w:t xml:space="preserve">keterangan: </w:t>
      </w:r>
      <w:r w:rsidRPr="00D215CF">
        <w:rPr>
          <w:rFonts w:ascii="Times New Roman" w:hAnsi="Times New Roman"/>
          <w:sz w:val="24"/>
          <w:szCs w:val="24"/>
          <w:lang w:val="id-ID"/>
        </w:rPr>
        <w:tab/>
        <w:t>KP</w:t>
      </w:r>
      <w:r w:rsidRPr="00D215CF">
        <w:rPr>
          <w:rFonts w:ascii="Times New Roman" w:hAnsi="Times New Roman"/>
          <w:sz w:val="24"/>
          <w:szCs w:val="24"/>
          <w:lang w:val="id-ID"/>
        </w:rPr>
        <w:tab/>
        <w:t>= Nilai Koefisien Diterminan</w:t>
      </w:r>
    </w:p>
    <w:p w:rsidR="00AA49FC" w:rsidRPr="00D215CF" w:rsidRDefault="00AA49FC" w:rsidP="00AA49FC">
      <w:pPr>
        <w:spacing w:line="360" w:lineRule="auto"/>
        <w:ind w:left="426"/>
        <w:contextualSpacing/>
        <w:jc w:val="both"/>
        <w:rPr>
          <w:rFonts w:ascii="Times New Roman" w:hAnsi="Times New Roman"/>
          <w:sz w:val="24"/>
          <w:szCs w:val="24"/>
        </w:rPr>
      </w:pPr>
      <w:r w:rsidRPr="00D215CF">
        <w:rPr>
          <w:rFonts w:ascii="Times New Roman" w:hAnsi="Times New Roman"/>
          <w:sz w:val="24"/>
          <w:szCs w:val="24"/>
          <w:lang w:val="id-ID"/>
        </w:rPr>
        <w:tab/>
      </w:r>
      <w:r w:rsidRPr="00D215CF">
        <w:rPr>
          <w:rFonts w:ascii="Times New Roman" w:hAnsi="Times New Roman"/>
          <w:sz w:val="24"/>
          <w:szCs w:val="24"/>
          <w:lang w:val="id-ID"/>
        </w:rPr>
        <w:tab/>
        <w:t xml:space="preserve">r     </w:t>
      </w:r>
      <w:r w:rsidRPr="00D215CF">
        <w:rPr>
          <w:rFonts w:ascii="Times New Roman" w:hAnsi="Times New Roman"/>
          <w:sz w:val="24"/>
          <w:szCs w:val="24"/>
          <w:lang w:val="id-ID"/>
        </w:rPr>
        <w:tab/>
        <w:t>= Nilai Koefisien Korelasi ( Riduwan. 2007.136)</w:t>
      </w:r>
    </w:p>
    <w:p w:rsidR="00AA49FC" w:rsidRPr="00D215CF" w:rsidRDefault="00AA49FC" w:rsidP="00AA49FC">
      <w:pPr>
        <w:tabs>
          <w:tab w:val="left" w:pos="450"/>
        </w:tabs>
        <w:spacing w:line="360" w:lineRule="auto"/>
        <w:ind w:firstLine="720"/>
        <w:contextualSpacing/>
        <w:jc w:val="both"/>
        <w:rPr>
          <w:rFonts w:ascii="Times New Roman" w:hAnsi="Times New Roman"/>
          <w:sz w:val="24"/>
          <w:szCs w:val="24"/>
        </w:rPr>
      </w:pPr>
      <w:r w:rsidRPr="00D215CF">
        <w:rPr>
          <w:rFonts w:ascii="Times New Roman" w:hAnsi="Times New Roman"/>
          <w:sz w:val="24"/>
          <w:szCs w:val="24"/>
          <w:lang w:val="id-ID"/>
        </w:rPr>
        <w:t>KP = r</w:t>
      </w:r>
      <w:r w:rsidRPr="00D215CF">
        <w:rPr>
          <w:rFonts w:ascii="Times New Roman" w:hAnsi="Times New Roman"/>
          <w:sz w:val="24"/>
          <w:szCs w:val="24"/>
          <w:vertAlign w:val="superscript"/>
          <w:lang w:val="id-ID"/>
        </w:rPr>
        <w:t>2</w:t>
      </w:r>
      <w:r w:rsidRPr="00D215CF">
        <w:rPr>
          <w:rFonts w:ascii="Times New Roman" w:hAnsi="Times New Roman"/>
          <w:sz w:val="24"/>
          <w:szCs w:val="24"/>
          <w:lang w:val="id-ID"/>
        </w:rPr>
        <w:t xml:space="preserve"> x 100% = 0,</w:t>
      </w:r>
      <w:r w:rsidRPr="00D215CF">
        <w:rPr>
          <w:rFonts w:ascii="Times New Roman" w:hAnsi="Times New Roman"/>
          <w:sz w:val="24"/>
          <w:szCs w:val="24"/>
        </w:rPr>
        <w:t>117</w:t>
      </w:r>
      <w:r w:rsidRPr="00D215CF">
        <w:rPr>
          <w:rFonts w:ascii="Times New Roman" w:hAnsi="Times New Roman"/>
          <w:sz w:val="24"/>
          <w:szCs w:val="24"/>
          <w:vertAlign w:val="superscript"/>
          <w:lang w:val="id-ID"/>
        </w:rPr>
        <w:t>2</w:t>
      </w:r>
      <w:r w:rsidRPr="00D215CF">
        <w:rPr>
          <w:rFonts w:ascii="Times New Roman" w:hAnsi="Times New Roman"/>
          <w:sz w:val="24"/>
          <w:szCs w:val="24"/>
          <w:lang w:val="id-ID"/>
        </w:rPr>
        <w:t xml:space="preserve"> x 100% = </w:t>
      </w:r>
      <w:r w:rsidRPr="00D215CF">
        <w:rPr>
          <w:rFonts w:ascii="Times New Roman" w:hAnsi="Times New Roman"/>
          <w:sz w:val="24"/>
          <w:szCs w:val="24"/>
        </w:rPr>
        <w:t>13%</w:t>
      </w:r>
    </w:p>
    <w:p w:rsidR="00AA49FC" w:rsidRPr="00D215CF" w:rsidRDefault="00AA49FC" w:rsidP="00AA49FC">
      <w:pPr>
        <w:tabs>
          <w:tab w:val="left" w:pos="1080"/>
        </w:tabs>
        <w:spacing w:line="360" w:lineRule="auto"/>
        <w:ind w:firstLine="720"/>
        <w:contextualSpacing/>
        <w:jc w:val="both"/>
        <w:rPr>
          <w:rFonts w:ascii="Times New Roman" w:hAnsi="Times New Roman"/>
          <w:sz w:val="24"/>
          <w:szCs w:val="24"/>
          <w:lang w:val="id-ID"/>
        </w:rPr>
      </w:pPr>
      <w:r w:rsidRPr="00D215CF">
        <w:rPr>
          <w:rFonts w:ascii="Times New Roman" w:hAnsi="Times New Roman"/>
          <w:sz w:val="24"/>
          <w:szCs w:val="24"/>
          <w:lang w:val="id-ID"/>
        </w:rPr>
        <w:lastRenderedPageBreak/>
        <w:t xml:space="preserve">Artinya motivasi kerja pustakawan  memberikan konstribusi terhadap kualitas pelayanan sebesar </w:t>
      </w:r>
      <w:r w:rsidRPr="00D215CF">
        <w:rPr>
          <w:rFonts w:ascii="Times New Roman" w:hAnsi="Times New Roman"/>
          <w:sz w:val="24"/>
          <w:szCs w:val="24"/>
        </w:rPr>
        <w:t>13</w:t>
      </w:r>
      <w:r w:rsidRPr="00D215CF">
        <w:rPr>
          <w:rFonts w:ascii="Times New Roman" w:hAnsi="Times New Roman"/>
          <w:sz w:val="24"/>
          <w:szCs w:val="24"/>
          <w:lang w:val="id-ID"/>
        </w:rPr>
        <w:t xml:space="preserve"> % dan sisanya </w:t>
      </w:r>
      <w:r w:rsidRPr="00D215CF">
        <w:rPr>
          <w:rFonts w:ascii="Times New Roman" w:hAnsi="Times New Roman"/>
          <w:sz w:val="24"/>
          <w:szCs w:val="24"/>
        </w:rPr>
        <w:t>87</w:t>
      </w:r>
      <w:r w:rsidRPr="00D215CF">
        <w:rPr>
          <w:rFonts w:ascii="Times New Roman" w:hAnsi="Times New Roman"/>
          <w:sz w:val="24"/>
          <w:szCs w:val="24"/>
          <w:lang w:val="id-ID"/>
        </w:rPr>
        <w:t>% ditentukan oleh variabel lain.</w:t>
      </w:r>
    </w:p>
    <w:p w:rsidR="00AA49FC" w:rsidRPr="00D215CF" w:rsidRDefault="00AA49FC" w:rsidP="00AA49FC">
      <w:pPr>
        <w:spacing w:line="360" w:lineRule="auto"/>
        <w:rPr>
          <w:rFonts w:ascii="Times New Roman" w:hAnsi="Times New Roman"/>
          <w:sz w:val="24"/>
          <w:szCs w:val="24"/>
        </w:rPr>
      </w:pPr>
    </w:p>
    <w:p w:rsidR="00AA49FC" w:rsidRPr="00D215CF" w:rsidRDefault="00AA49FC" w:rsidP="00AA49FC">
      <w:pPr>
        <w:spacing w:line="360" w:lineRule="auto"/>
        <w:rPr>
          <w:rFonts w:ascii="Times New Roman" w:hAnsi="Times New Roman"/>
          <w:sz w:val="24"/>
          <w:szCs w:val="24"/>
        </w:rPr>
      </w:pPr>
    </w:p>
    <w:p w:rsidR="00B02BF6" w:rsidRPr="00AA49FC" w:rsidRDefault="00B02BF6" w:rsidP="00AA49FC">
      <w:bookmarkStart w:id="0" w:name="_GoBack"/>
      <w:bookmarkEnd w:id="0"/>
    </w:p>
    <w:sectPr w:rsidR="00B02BF6" w:rsidRPr="00AA49FC" w:rsidSect="00F13F6E">
      <w:pgSz w:w="11907" w:h="16840" w:code="9"/>
      <w:pgMar w:top="1418" w:right="1418" w:bottom="141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Souvenir Lt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92A"/>
    <w:multiLevelType w:val="hybridMultilevel"/>
    <w:tmpl w:val="395E25D6"/>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187DF6"/>
    <w:multiLevelType w:val="hybridMultilevel"/>
    <w:tmpl w:val="2D14B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237D3B"/>
    <w:multiLevelType w:val="hybridMultilevel"/>
    <w:tmpl w:val="D2DE2FD2"/>
    <w:lvl w:ilvl="0" w:tplc="B724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72AAF"/>
    <w:multiLevelType w:val="hybridMultilevel"/>
    <w:tmpl w:val="521ED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05120"/>
    <w:multiLevelType w:val="hybridMultilevel"/>
    <w:tmpl w:val="8A3A4BF4"/>
    <w:lvl w:ilvl="0" w:tplc="04210019">
      <w:start w:val="1"/>
      <w:numFmt w:val="lowerLetter"/>
      <w:lvlText w:val="%1."/>
      <w:lvlJc w:val="left"/>
      <w:pPr>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AE0612"/>
    <w:multiLevelType w:val="hybridMultilevel"/>
    <w:tmpl w:val="C2F8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F7AE1"/>
    <w:multiLevelType w:val="multilevel"/>
    <w:tmpl w:val="211A245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DB4F08"/>
    <w:multiLevelType w:val="hybridMultilevel"/>
    <w:tmpl w:val="DF9278AC"/>
    <w:lvl w:ilvl="0" w:tplc="04090017">
      <w:start w:val="1"/>
      <w:numFmt w:val="lowerLetter"/>
      <w:lvlText w:val="%1)"/>
      <w:lvlJc w:val="left"/>
      <w:pPr>
        <w:ind w:left="720" w:hanging="360"/>
      </w:pPr>
    </w:lvl>
    <w:lvl w:ilvl="1" w:tplc="BF42BF0A">
      <w:start w:val="1"/>
      <w:numFmt w:val="lowerLetter"/>
      <w:lvlText w:val="%2."/>
      <w:lvlJc w:val="left"/>
      <w:pPr>
        <w:ind w:left="1476" w:hanging="396"/>
      </w:pPr>
      <w:rPr>
        <w:rFonts w:hint="default"/>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7544A"/>
    <w:multiLevelType w:val="multilevel"/>
    <w:tmpl w:val="CE201E8E"/>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73794C8F"/>
    <w:multiLevelType w:val="hybridMultilevel"/>
    <w:tmpl w:val="2D14B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2C6AFC"/>
    <w:multiLevelType w:val="hybridMultilevel"/>
    <w:tmpl w:val="0DDAD7BE"/>
    <w:lvl w:ilvl="0" w:tplc="7B4C7A5E">
      <w:start w:val="4"/>
      <w:numFmt w:val="upperLetter"/>
      <w:pStyle w:val="Heading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3"/>
  </w:num>
  <w:num w:numId="5">
    <w:abstractNumId w:val="10"/>
  </w:num>
  <w:num w:numId="6">
    <w:abstractNumId w:val="1"/>
  </w:num>
  <w:num w:numId="7">
    <w:abstractNumId w:val="8"/>
  </w:num>
  <w:num w:numId="8">
    <w:abstractNumId w:val="9"/>
  </w:num>
  <w:num w:numId="9">
    <w:abstractNumId w:val="5"/>
  </w:num>
  <w:num w:numId="10">
    <w:abstractNumId w:val="4"/>
  </w:num>
  <w:num w:numId="11">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171D54"/>
    <w:rsid w:val="00002419"/>
    <w:rsid w:val="00010309"/>
    <w:rsid w:val="00035CDF"/>
    <w:rsid w:val="000420A6"/>
    <w:rsid w:val="00076C6D"/>
    <w:rsid w:val="00076DE2"/>
    <w:rsid w:val="00080319"/>
    <w:rsid w:val="0008036C"/>
    <w:rsid w:val="00091A22"/>
    <w:rsid w:val="00092B22"/>
    <w:rsid w:val="000A30FB"/>
    <w:rsid w:val="000B28D4"/>
    <w:rsid w:val="000F44C6"/>
    <w:rsid w:val="001161F2"/>
    <w:rsid w:val="00127AA6"/>
    <w:rsid w:val="00127B76"/>
    <w:rsid w:val="00147874"/>
    <w:rsid w:val="001549AC"/>
    <w:rsid w:val="00166A8C"/>
    <w:rsid w:val="00166CC5"/>
    <w:rsid w:val="00171D54"/>
    <w:rsid w:val="001A1800"/>
    <w:rsid w:val="001C62F0"/>
    <w:rsid w:val="001D10FB"/>
    <w:rsid w:val="001F139D"/>
    <w:rsid w:val="001F5634"/>
    <w:rsid w:val="0024568B"/>
    <w:rsid w:val="002551CA"/>
    <w:rsid w:val="002552A5"/>
    <w:rsid w:val="00256CDB"/>
    <w:rsid w:val="0026683A"/>
    <w:rsid w:val="00275A93"/>
    <w:rsid w:val="002766ED"/>
    <w:rsid w:val="002A20A6"/>
    <w:rsid w:val="002A5FDB"/>
    <w:rsid w:val="002B677C"/>
    <w:rsid w:val="002D03C8"/>
    <w:rsid w:val="002F0279"/>
    <w:rsid w:val="002F0B80"/>
    <w:rsid w:val="003028E1"/>
    <w:rsid w:val="003053C3"/>
    <w:rsid w:val="00325040"/>
    <w:rsid w:val="00331BC1"/>
    <w:rsid w:val="00341A9B"/>
    <w:rsid w:val="0035241B"/>
    <w:rsid w:val="00355A90"/>
    <w:rsid w:val="00362522"/>
    <w:rsid w:val="003723CC"/>
    <w:rsid w:val="00382323"/>
    <w:rsid w:val="003D0D36"/>
    <w:rsid w:val="003F3EA5"/>
    <w:rsid w:val="004006CC"/>
    <w:rsid w:val="00424848"/>
    <w:rsid w:val="0043762E"/>
    <w:rsid w:val="004504F8"/>
    <w:rsid w:val="004646A4"/>
    <w:rsid w:val="00471725"/>
    <w:rsid w:val="004800D5"/>
    <w:rsid w:val="004871CD"/>
    <w:rsid w:val="004B7F34"/>
    <w:rsid w:val="004D3C4E"/>
    <w:rsid w:val="004D3D34"/>
    <w:rsid w:val="004D5286"/>
    <w:rsid w:val="004F38EA"/>
    <w:rsid w:val="005365F2"/>
    <w:rsid w:val="00536A54"/>
    <w:rsid w:val="005548EF"/>
    <w:rsid w:val="00554B5F"/>
    <w:rsid w:val="00555647"/>
    <w:rsid w:val="00564369"/>
    <w:rsid w:val="005945F9"/>
    <w:rsid w:val="005B5497"/>
    <w:rsid w:val="005D1FF7"/>
    <w:rsid w:val="005D5B76"/>
    <w:rsid w:val="005D7ED2"/>
    <w:rsid w:val="005F01D5"/>
    <w:rsid w:val="005F6A2C"/>
    <w:rsid w:val="00636DB9"/>
    <w:rsid w:val="00671839"/>
    <w:rsid w:val="006934A1"/>
    <w:rsid w:val="00695A32"/>
    <w:rsid w:val="006B10E3"/>
    <w:rsid w:val="007250EA"/>
    <w:rsid w:val="00790A06"/>
    <w:rsid w:val="007A008B"/>
    <w:rsid w:val="007A6E2A"/>
    <w:rsid w:val="007A7FF0"/>
    <w:rsid w:val="007B5F55"/>
    <w:rsid w:val="007D07A5"/>
    <w:rsid w:val="007D12C6"/>
    <w:rsid w:val="007F07AE"/>
    <w:rsid w:val="007F7B1C"/>
    <w:rsid w:val="007F7BA0"/>
    <w:rsid w:val="008002D3"/>
    <w:rsid w:val="00804187"/>
    <w:rsid w:val="00823E56"/>
    <w:rsid w:val="00835026"/>
    <w:rsid w:val="00842872"/>
    <w:rsid w:val="0085365F"/>
    <w:rsid w:val="0087190C"/>
    <w:rsid w:val="008D1D3A"/>
    <w:rsid w:val="008E2F84"/>
    <w:rsid w:val="008F007F"/>
    <w:rsid w:val="008F3628"/>
    <w:rsid w:val="00901A43"/>
    <w:rsid w:val="009026CE"/>
    <w:rsid w:val="009213FE"/>
    <w:rsid w:val="009214E8"/>
    <w:rsid w:val="00931FE6"/>
    <w:rsid w:val="009450B6"/>
    <w:rsid w:val="00954BA1"/>
    <w:rsid w:val="00963561"/>
    <w:rsid w:val="009653E0"/>
    <w:rsid w:val="00991453"/>
    <w:rsid w:val="0099420C"/>
    <w:rsid w:val="009A0D6B"/>
    <w:rsid w:val="009C7CC1"/>
    <w:rsid w:val="009D0109"/>
    <w:rsid w:val="00A16149"/>
    <w:rsid w:val="00A17CD9"/>
    <w:rsid w:val="00A20EBC"/>
    <w:rsid w:val="00A25D2F"/>
    <w:rsid w:val="00A55026"/>
    <w:rsid w:val="00A561FC"/>
    <w:rsid w:val="00A6397F"/>
    <w:rsid w:val="00A656FB"/>
    <w:rsid w:val="00A6696C"/>
    <w:rsid w:val="00A85FC8"/>
    <w:rsid w:val="00A90507"/>
    <w:rsid w:val="00A97ACB"/>
    <w:rsid w:val="00AA49FC"/>
    <w:rsid w:val="00AA7012"/>
    <w:rsid w:val="00AC59F4"/>
    <w:rsid w:val="00AE164C"/>
    <w:rsid w:val="00AE548A"/>
    <w:rsid w:val="00AF5115"/>
    <w:rsid w:val="00B02BF6"/>
    <w:rsid w:val="00B04AFE"/>
    <w:rsid w:val="00B05DD3"/>
    <w:rsid w:val="00B11AC3"/>
    <w:rsid w:val="00B205E7"/>
    <w:rsid w:val="00B23392"/>
    <w:rsid w:val="00B36650"/>
    <w:rsid w:val="00B56411"/>
    <w:rsid w:val="00B64003"/>
    <w:rsid w:val="00B7774F"/>
    <w:rsid w:val="00B95BAB"/>
    <w:rsid w:val="00BA0BA5"/>
    <w:rsid w:val="00BA1D3E"/>
    <w:rsid w:val="00BA7DD2"/>
    <w:rsid w:val="00BB31AA"/>
    <w:rsid w:val="00BC04AC"/>
    <w:rsid w:val="00BD0D3F"/>
    <w:rsid w:val="00BD51BA"/>
    <w:rsid w:val="00BE6429"/>
    <w:rsid w:val="00C1106B"/>
    <w:rsid w:val="00C11202"/>
    <w:rsid w:val="00C1229B"/>
    <w:rsid w:val="00C45E64"/>
    <w:rsid w:val="00C71BA8"/>
    <w:rsid w:val="00C81504"/>
    <w:rsid w:val="00C85902"/>
    <w:rsid w:val="00CA065A"/>
    <w:rsid w:val="00CA1A60"/>
    <w:rsid w:val="00CB4191"/>
    <w:rsid w:val="00CB706B"/>
    <w:rsid w:val="00CC353F"/>
    <w:rsid w:val="00CC3B5C"/>
    <w:rsid w:val="00CC6187"/>
    <w:rsid w:val="00CD0AFB"/>
    <w:rsid w:val="00CE2C81"/>
    <w:rsid w:val="00CF0304"/>
    <w:rsid w:val="00D31B30"/>
    <w:rsid w:val="00D60A09"/>
    <w:rsid w:val="00D76FF2"/>
    <w:rsid w:val="00D86D12"/>
    <w:rsid w:val="00D95215"/>
    <w:rsid w:val="00DA1524"/>
    <w:rsid w:val="00DA4838"/>
    <w:rsid w:val="00DC4161"/>
    <w:rsid w:val="00DE5AB6"/>
    <w:rsid w:val="00E22582"/>
    <w:rsid w:val="00E340DF"/>
    <w:rsid w:val="00E37E37"/>
    <w:rsid w:val="00E4656B"/>
    <w:rsid w:val="00E520A5"/>
    <w:rsid w:val="00E60CD1"/>
    <w:rsid w:val="00E827A0"/>
    <w:rsid w:val="00E95FA9"/>
    <w:rsid w:val="00EC035C"/>
    <w:rsid w:val="00EC1A03"/>
    <w:rsid w:val="00ED1A67"/>
    <w:rsid w:val="00EF0C0E"/>
    <w:rsid w:val="00F13F6E"/>
    <w:rsid w:val="00F74690"/>
    <w:rsid w:val="00F75705"/>
    <w:rsid w:val="00F774A0"/>
    <w:rsid w:val="00F80FE0"/>
    <w:rsid w:val="00F93E28"/>
    <w:rsid w:val="00FD2EAA"/>
    <w:rsid w:val="00FF2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0C"/>
    <w:pPr>
      <w:spacing w:after="200" w:line="276" w:lineRule="auto"/>
    </w:pPr>
    <w:rPr>
      <w:sz w:val="22"/>
      <w:szCs w:val="22"/>
    </w:rPr>
  </w:style>
  <w:style w:type="paragraph" w:styleId="Heading1">
    <w:name w:val="heading 1"/>
    <w:basedOn w:val="Normal"/>
    <w:next w:val="Normal"/>
    <w:link w:val="Heading1Char"/>
    <w:uiPriority w:val="9"/>
    <w:qFormat/>
    <w:rsid w:val="00AA49F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9"/>
    <w:semiHidden/>
    <w:unhideWhenUsed/>
    <w:qFormat/>
    <w:rsid w:val="00AA49FC"/>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AA49F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9"/>
    <w:unhideWhenUsed/>
    <w:qFormat/>
    <w:rsid w:val="00D95215"/>
    <w:pPr>
      <w:keepNext/>
      <w:keepLines/>
      <w:spacing w:before="200" w:after="0" w:line="240" w:lineRule="auto"/>
      <w:outlineLvl w:val="3"/>
    </w:pPr>
    <w:rPr>
      <w:rFonts w:ascii="Cambria" w:eastAsia="Times New Roman" w:hAnsi="Cambria"/>
      <w:b/>
      <w:bCs/>
      <w:i/>
      <w:iCs/>
      <w:color w:val="4F81BD"/>
      <w:sz w:val="24"/>
      <w:szCs w:val="24"/>
    </w:rPr>
  </w:style>
  <w:style w:type="paragraph" w:styleId="Heading5">
    <w:name w:val="heading 5"/>
    <w:basedOn w:val="Normal"/>
    <w:next w:val="Normal"/>
    <w:link w:val="Heading5Char"/>
    <w:uiPriority w:val="9"/>
    <w:qFormat/>
    <w:rsid w:val="00D95215"/>
    <w:pPr>
      <w:keepNext/>
      <w:numPr>
        <w:numId w:val="5"/>
      </w:numPr>
      <w:spacing w:after="0" w:line="360" w:lineRule="auto"/>
      <w:outlineLvl w:val="4"/>
    </w:pPr>
    <w:rPr>
      <w:rFonts w:ascii="Arial" w:eastAsia="Times New Roman" w:hAnsi="Arial"/>
      <w:b/>
      <w:bCs/>
      <w:sz w:val="24"/>
      <w:szCs w:val="24"/>
      <w:lang/>
    </w:rPr>
  </w:style>
  <w:style w:type="paragraph" w:styleId="Heading6">
    <w:name w:val="heading 6"/>
    <w:basedOn w:val="Normal"/>
    <w:next w:val="Normal"/>
    <w:link w:val="Heading6Char"/>
    <w:uiPriority w:val="9"/>
    <w:semiHidden/>
    <w:unhideWhenUsed/>
    <w:qFormat/>
    <w:rsid w:val="00AA49FC"/>
    <w:pPr>
      <w:keepNext/>
      <w:keepLines/>
      <w:spacing w:before="200" w:after="0" w:line="274" w:lineRule="auto"/>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AA49FC"/>
    <w:pPr>
      <w:keepNext/>
      <w:keepLines/>
      <w:spacing w:before="200" w:after="0" w:line="274" w:lineRule="auto"/>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AA49FC"/>
    <w:pPr>
      <w:keepNext/>
      <w:keepLines/>
      <w:spacing w:before="200" w:after="0" w:line="274" w:lineRule="auto"/>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AA49FC"/>
    <w:pPr>
      <w:keepNext/>
      <w:keepLines/>
      <w:spacing w:before="200" w:after="0" w:line="274" w:lineRule="auto"/>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54"/>
    <w:pPr>
      <w:ind w:left="720"/>
      <w:contextualSpacing/>
    </w:pPr>
  </w:style>
  <w:style w:type="paragraph" w:customStyle="1" w:styleId="Default">
    <w:name w:val="Default"/>
    <w:rsid w:val="00F13F6E"/>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rsid w:val="00F13F6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F13F6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1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6E"/>
    <w:rPr>
      <w:rFonts w:ascii="Tahoma" w:hAnsi="Tahoma" w:cs="Tahoma"/>
      <w:sz w:val="16"/>
      <w:szCs w:val="16"/>
    </w:rPr>
  </w:style>
  <w:style w:type="table" w:styleId="TableGrid">
    <w:name w:val="Table Grid"/>
    <w:basedOn w:val="TableNormal"/>
    <w:uiPriority w:val="59"/>
    <w:rsid w:val="0009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95215"/>
    <w:rPr>
      <w:rFonts w:ascii="Cambria" w:eastAsia="Times New Roman" w:hAnsi="Cambria"/>
      <w:b/>
      <w:bCs/>
      <w:i/>
      <w:iCs/>
      <w:color w:val="4F81BD"/>
      <w:sz w:val="24"/>
      <w:szCs w:val="24"/>
    </w:rPr>
  </w:style>
  <w:style w:type="character" w:customStyle="1" w:styleId="Heading5Char">
    <w:name w:val="Heading 5 Char"/>
    <w:basedOn w:val="DefaultParagraphFont"/>
    <w:link w:val="Heading5"/>
    <w:uiPriority w:val="9"/>
    <w:rsid w:val="00D95215"/>
    <w:rPr>
      <w:rFonts w:ascii="Arial" w:eastAsia="Times New Roman" w:hAnsi="Arial"/>
      <w:b/>
      <w:bCs/>
      <w:sz w:val="24"/>
      <w:szCs w:val="24"/>
      <w:lang/>
    </w:rPr>
  </w:style>
  <w:style w:type="paragraph" w:styleId="NormalWeb">
    <w:name w:val="Normal (Web)"/>
    <w:basedOn w:val="Normal"/>
    <w:uiPriority w:val="99"/>
    <w:rsid w:val="00D9521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5215"/>
    <w:rPr>
      <w:color w:val="0000FF"/>
      <w:u w:val="single"/>
    </w:rPr>
  </w:style>
  <w:style w:type="paragraph" w:styleId="Header">
    <w:name w:val="header"/>
    <w:aliases w:val="Header Char Char Char,Header Char Char"/>
    <w:basedOn w:val="Normal"/>
    <w:link w:val="HeaderChar"/>
    <w:unhideWhenUsed/>
    <w:rsid w:val="00D95215"/>
    <w:pPr>
      <w:tabs>
        <w:tab w:val="center" w:pos="4513"/>
        <w:tab w:val="right" w:pos="9026"/>
      </w:tabs>
      <w:spacing w:after="0" w:line="240" w:lineRule="auto"/>
    </w:pPr>
  </w:style>
  <w:style w:type="character" w:customStyle="1" w:styleId="HeaderChar">
    <w:name w:val="Header Char"/>
    <w:aliases w:val="Header Char Char Char Char,Header Char Char Char1"/>
    <w:basedOn w:val="DefaultParagraphFont"/>
    <w:link w:val="Header"/>
    <w:rsid w:val="00D95215"/>
    <w:rPr>
      <w:sz w:val="22"/>
      <w:szCs w:val="22"/>
    </w:rPr>
  </w:style>
  <w:style w:type="paragraph" w:styleId="Footer">
    <w:name w:val="footer"/>
    <w:basedOn w:val="Normal"/>
    <w:link w:val="FooterChar"/>
    <w:uiPriority w:val="99"/>
    <w:unhideWhenUsed/>
    <w:rsid w:val="00D95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15"/>
    <w:rPr>
      <w:sz w:val="22"/>
      <w:szCs w:val="22"/>
    </w:rPr>
  </w:style>
  <w:style w:type="character" w:customStyle="1" w:styleId="FootnoteTextChar">
    <w:name w:val="Footnote Text Char"/>
    <w:link w:val="FootnoteText"/>
    <w:uiPriority w:val="99"/>
    <w:semiHidden/>
    <w:locked/>
    <w:rsid w:val="00D95215"/>
    <w:rPr>
      <w:rFonts w:cs="Arial"/>
    </w:rPr>
  </w:style>
  <w:style w:type="paragraph" w:styleId="FootnoteText">
    <w:name w:val="footnote text"/>
    <w:basedOn w:val="Normal"/>
    <w:link w:val="FootnoteTextChar"/>
    <w:uiPriority w:val="99"/>
    <w:semiHidden/>
    <w:rsid w:val="00D95215"/>
    <w:pPr>
      <w:spacing w:after="0" w:line="240" w:lineRule="auto"/>
    </w:pPr>
    <w:rPr>
      <w:rFonts w:cs="Arial"/>
      <w:sz w:val="20"/>
      <w:szCs w:val="20"/>
    </w:rPr>
  </w:style>
  <w:style w:type="character" w:customStyle="1" w:styleId="FootnoteTextChar1">
    <w:name w:val="Footnote Text Char1"/>
    <w:basedOn w:val="DefaultParagraphFont"/>
    <w:uiPriority w:val="99"/>
    <w:semiHidden/>
    <w:rsid w:val="00D95215"/>
  </w:style>
  <w:style w:type="character" w:customStyle="1" w:styleId="BodyTextIndent3Char">
    <w:name w:val="Body Text Indent 3 Char"/>
    <w:aliases w:val="Char Char Char"/>
    <w:link w:val="BodyTextIndent3"/>
    <w:locked/>
    <w:rsid w:val="00D95215"/>
    <w:rPr>
      <w:sz w:val="16"/>
      <w:szCs w:val="16"/>
    </w:rPr>
  </w:style>
  <w:style w:type="paragraph" w:styleId="BodyTextIndent3">
    <w:name w:val="Body Text Indent 3"/>
    <w:aliases w:val="Char Char"/>
    <w:basedOn w:val="Normal"/>
    <w:link w:val="BodyTextIndent3Char"/>
    <w:rsid w:val="00D95215"/>
    <w:pPr>
      <w:tabs>
        <w:tab w:val="left" w:pos="357"/>
      </w:tabs>
      <w:spacing w:after="0" w:line="360" w:lineRule="auto"/>
      <w:ind w:left="357"/>
      <w:jc w:val="both"/>
    </w:pPr>
    <w:rPr>
      <w:sz w:val="16"/>
      <w:szCs w:val="16"/>
    </w:rPr>
  </w:style>
  <w:style w:type="character" w:customStyle="1" w:styleId="BodyTextIndent3Char1">
    <w:name w:val="Body Text Indent 3 Char1"/>
    <w:basedOn w:val="DefaultParagraphFont"/>
    <w:uiPriority w:val="99"/>
    <w:semiHidden/>
    <w:rsid w:val="00D95215"/>
    <w:rPr>
      <w:sz w:val="16"/>
      <w:szCs w:val="16"/>
    </w:rPr>
  </w:style>
  <w:style w:type="character" w:styleId="FootnoteReference">
    <w:name w:val="footnote reference"/>
    <w:uiPriority w:val="99"/>
    <w:semiHidden/>
    <w:rsid w:val="00D95215"/>
    <w:rPr>
      <w:vertAlign w:val="superscript"/>
    </w:rPr>
  </w:style>
  <w:style w:type="paragraph" w:styleId="DocumentMap">
    <w:name w:val="Document Map"/>
    <w:basedOn w:val="Normal"/>
    <w:link w:val="DocumentMapChar"/>
    <w:uiPriority w:val="99"/>
    <w:semiHidden/>
    <w:unhideWhenUsed/>
    <w:rsid w:val="00D95215"/>
    <w:pPr>
      <w:spacing w:after="0" w:line="240" w:lineRule="auto"/>
    </w:pPr>
    <w:rPr>
      <w:rFonts w:ascii="Tahoma" w:eastAsia="Times New Roman" w:hAnsi="Tahoma"/>
      <w:sz w:val="16"/>
      <w:szCs w:val="16"/>
      <w:lang/>
    </w:rPr>
  </w:style>
  <w:style w:type="character" w:customStyle="1" w:styleId="DocumentMapChar">
    <w:name w:val="Document Map Char"/>
    <w:basedOn w:val="DefaultParagraphFont"/>
    <w:link w:val="DocumentMap"/>
    <w:uiPriority w:val="99"/>
    <w:semiHidden/>
    <w:rsid w:val="00D95215"/>
    <w:rPr>
      <w:rFonts w:ascii="Tahoma" w:eastAsia="Times New Roman" w:hAnsi="Tahoma"/>
      <w:sz w:val="16"/>
      <w:szCs w:val="16"/>
      <w:lang/>
    </w:rPr>
  </w:style>
  <w:style w:type="character" w:styleId="LineNumber">
    <w:name w:val="line number"/>
    <w:uiPriority w:val="99"/>
    <w:semiHidden/>
    <w:unhideWhenUsed/>
    <w:rsid w:val="00D95215"/>
  </w:style>
  <w:style w:type="character" w:customStyle="1" w:styleId="ayatextselected">
    <w:name w:val="aya_text_selected"/>
    <w:rsid w:val="00D95215"/>
  </w:style>
  <w:style w:type="character" w:customStyle="1" w:styleId="ayatext">
    <w:name w:val="aya_text"/>
    <w:rsid w:val="00D95215"/>
  </w:style>
  <w:style w:type="paragraph" w:styleId="BodyText">
    <w:name w:val="Body Text"/>
    <w:basedOn w:val="Normal"/>
    <w:link w:val="BodyTextChar"/>
    <w:unhideWhenUsed/>
    <w:rsid w:val="00D9521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95215"/>
    <w:rPr>
      <w:rFonts w:ascii="Times New Roman" w:eastAsia="Times New Roman" w:hAnsi="Times New Roman"/>
      <w:sz w:val="24"/>
      <w:szCs w:val="24"/>
    </w:rPr>
  </w:style>
  <w:style w:type="paragraph" w:customStyle="1" w:styleId="Artiayat1">
    <w:name w:val="Arti ayat 1"/>
    <w:basedOn w:val="Normal"/>
    <w:link w:val="Artiayat1Char"/>
    <w:rsid w:val="00D95215"/>
    <w:pPr>
      <w:spacing w:after="0" w:line="240" w:lineRule="auto"/>
      <w:ind w:left="539"/>
      <w:jc w:val="both"/>
    </w:pPr>
    <w:rPr>
      <w:rFonts w:ascii="Arial Narrow" w:eastAsia="Times New Roman" w:hAnsi="Arial Narrow"/>
      <w:i/>
      <w:iCs/>
      <w:noProof/>
      <w:sz w:val="20"/>
      <w:szCs w:val="20"/>
      <w:lang w:val="sv-SE"/>
    </w:rPr>
  </w:style>
  <w:style w:type="character" w:customStyle="1" w:styleId="Artiayat1Char">
    <w:name w:val="Arti ayat 1 Char"/>
    <w:link w:val="Artiayat1"/>
    <w:rsid w:val="00D95215"/>
    <w:rPr>
      <w:rFonts w:ascii="Arial Narrow" w:eastAsia="Times New Roman" w:hAnsi="Arial Narrow"/>
      <w:i/>
      <w:iCs/>
      <w:noProof/>
      <w:lang w:val="sv-SE"/>
    </w:rPr>
  </w:style>
  <w:style w:type="character" w:styleId="Emphasis">
    <w:name w:val="Emphasis"/>
    <w:uiPriority w:val="20"/>
    <w:qFormat/>
    <w:rsid w:val="00D95215"/>
    <w:rPr>
      <w:i/>
      <w:iCs/>
    </w:rPr>
  </w:style>
  <w:style w:type="character" w:styleId="Strong">
    <w:name w:val="Strong"/>
    <w:uiPriority w:val="22"/>
    <w:qFormat/>
    <w:rsid w:val="00D95215"/>
    <w:rPr>
      <w:b/>
      <w:bCs/>
    </w:rPr>
  </w:style>
  <w:style w:type="paragraph" w:styleId="BodyTextIndent">
    <w:name w:val="Body Text Indent"/>
    <w:basedOn w:val="Normal"/>
    <w:link w:val="BodyTextIndentChar"/>
    <w:unhideWhenUsed/>
    <w:rsid w:val="00D95215"/>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95215"/>
    <w:rPr>
      <w:rFonts w:ascii="Times New Roman" w:eastAsia="Times New Roman" w:hAnsi="Times New Roman"/>
      <w:sz w:val="24"/>
      <w:szCs w:val="24"/>
    </w:rPr>
  </w:style>
  <w:style w:type="paragraph" w:styleId="BodyText2">
    <w:name w:val="Body Text 2"/>
    <w:basedOn w:val="Normal"/>
    <w:link w:val="BodyText2Char"/>
    <w:unhideWhenUsed/>
    <w:rsid w:val="00D9521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95215"/>
    <w:rPr>
      <w:rFonts w:ascii="Times New Roman" w:eastAsia="Times New Roman" w:hAnsi="Times New Roman"/>
      <w:sz w:val="24"/>
      <w:szCs w:val="24"/>
    </w:rPr>
  </w:style>
  <w:style w:type="paragraph" w:customStyle="1" w:styleId="Artiayat2">
    <w:name w:val="Arti ayat 2"/>
    <w:basedOn w:val="Artiayat1"/>
    <w:link w:val="Artiayat2Char"/>
    <w:rsid w:val="00D95215"/>
    <w:pPr>
      <w:ind w:left="1134"/>
    </w:pPr>
  </w:style>
  <w:style w:type="character" w:customStyle="1" w:styleId="Artiayat2Char">
    <w:name w:val="Arti ayat 2 Char"/>
    <w:link w:val="Artiayat2"/>
    <w:rsid w:val="00D95215"/>
    <w:rPr>
      <w:rFonts w:ascii="Arial Narrow" w:eastAsia="Times New Roman" w:hAnsi="Arial Narrow"/>
      <w:i/>
      <w:iCs/>
      <w:noProof/>
      <w:lang w:val="sv-SE"/>
    </w:rPr>
  </w:style>
  <w:style w:type="character" w:styleId="PageNumber">
    <w:name w:val="page number"/>
    <w:rsid w:val="00D95215"/>
  </w:style>
  <w:style w:type="paragraph" w:styleId="List">
    <w:name w:val="List"/>
    <w:basedOn w:val="Normal"/>
    <w:link w:val="ListChar"/>
    <w:rsid w:val="00D95215"/>
    <w:pPr>
      <w:spacing w:before="40" w:after="0" w:line="240" w:lineRule="auto"/>
      <w:ind w:left="567" w:hanging="567"/>
      <w:jc w:val="both"/>
    </w:pPr>
    <w:rPr>
      <w:rFonts w:ascii="Souvenir Lt BT" w:eastAsia="Times New Roman" w:hAnsi="Souvenir Lt BT"/>
      <w:noProof/>
      <w:spacing w:val="-4"/>
    </w:rPr>
  </w:style>
  <w:style w:type="character" w:customStyle="1" w:styleId="ListChar">
    <w:name w:val="List Char"/>
    <w:link w:val="List"/>
    <w:rsid w:val="00D95215"/>
    <w:rPr>
      <w:rFonts w:ascii="Souvenir Lt BT" w:eastAsia="Times New Roman" w:hAnsi="Souvenir Lt BT"/>
      <w:noProof/>
      <w:spacing w:val="-4"/>
      <w:sz w:val="22"/>
      <w:szCs w:val="22"/>
    </w:rPr>
  </w:style>
  <w:style w:type="character" w:customStyle="1" w:styleId="fullpost">
    <w:name w:val="fullpost"/>
    <w:rsid w:val="00D95215"/>
  </w:style>
  <w:style w:type="paragraph" w:customStyle="1" w:styleId="hitam">
    <w:name w:val="hitam"/>
    <w:basedOn w:val="Normal"/>
    <w:rsid w:val="00D9521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A49FC"/>
    <w:rPr>
      <w:rFonts w:ascii="Cambria" w:eastAsia="Times New Roman" w:hAnsi="Cambria"/>
      <w:bCs/>
      <w:color w:val="1F497D"/>
      <w:sz w:val="32"/>
      <w:szCs w:val="28"/>
    </w:rPr>
  </w:style>
  <w:style w:type="character" w:customStyle="1" w:styleId="Heading2Char">
    <w:name w:val="Heading 2 Char"/>
    <w:basedOn w:val="DefaultParagraphFont"/>
    <w:link w:val="Heading2"/>
    <w:uiPriority w:val="9"/>
    <w:semiHidden/>
    <w:rsid w:val="00AA49FC"/>
    <w:rPr>
      <w:rFonts w:ascii="Cambria" w:eastAsia="Times New Roman" w:hAnsi="Cambria"/>
      <w:b/>
      <w:bCs/>
      <w:color w:val="9BBB59"/>
      <w:sz w:val="28"/>
      <w:szCs w:val="26"/>
    </w:rPr>
  </w:style>
  <w:style w:type="character" w:customStyle="1" w:styleId="Heading3Char">
    <w:name w:val="Heading 3 Char"/>
    <w:basedOn w:val="DefaultParagraphFont"/>
    <w:link w:val="Heading3"/>
    <w:uiPriority w:val="9"/>
    <w:semiHidden/>
    <w:rsid w:val="00AA49FC"/>
    <w:rPr>
      <w:rFonts w:eastAsia="Times New Roman"/>
      <w:b/>
      <w:bCs/>
      <w:color w:val="1F497D"/>
      <w:sz w:val="24"/>
      <w:szCs w:val="22"/>
    </w:rPr>
  </w:style>
  <w:style w:type="character" w:customStyle="1" w:styleId="Heading6Char">
    <w:name w:val="Heading 6 Char"/>
    <w:basedOn w:val="DefaultParagraphFont"/>
    <w:link w:val="Heading6"/>
    <w:uiPriority w:val="9"/>
    <w:semiHidden/>
    <w:rsid w:val="00AA49FC"/>
    <w:rPr>
      <w:rFonts w:ascii="Cambria" w:eastAsia="Times New Roman" w:hAnsi="Cambria"/>
      <w:i/>
      <w:iCs/>
      <w:color w:val="000000"/>
      <w:sz w:val="22"/>
      <w:szCs w:val="22"/>
    </w:rPr>
  </w:style>
  <w:style w:type="character" w:customStyle="1" w:styleId="Heading7Char">
    <w:name w:val="Heading 7 Char"/>
    <w:basedOn w:val="DefaultParagraphFont"/>
    <w:link w:val="Heading7"/>
    <w:uiPriority w:val="9"/>
    <w:semiHidden/>
    <w:rsid w:val="00AA49FC"/>
    <w:rPr>
      <w:rFonts w:ascii="Cambria" w:eastAsia="Times New Roman" w:hAnsi="Cambria"/>
      <w:i/>
      <w:iCs/>
      <w:color w:val="1F497D"/>
      <w:sz w:val="22"/>
      <w:szCs w:val="22"/>
    </w:rPr>
  </w:style>
  <w:style w:type="character" w:customStyle="1" w:styleId="Heading8Char">
    <w:name w:val="Heading 8 Char"/>
    <w:basedOn w:val="DefaultParagraphFont"/>
    <w:link w:val="Heading8"/>
    <w:uiPriority w:val="9"/>
    <w:semiHidden/>
    <w:rsid w:val="00AA49FC"/>
    <w:rPr>
      <w:rFonts w:ascii="Cambria" w:eastAsia="Times New Roman" w:hAnsi="Cambria"/>
      <w:color w:val="000000"/>
    </w:rPr>
  </w:style>
  <w:style w:type="character" w:customStyle="1" w:styleId="Heading9Char">
    <w:name w:val="Heading 9 Char"/>
    <w:basedOn w:val="DefaultParagraphFont"/>
    <w:link w:val="Heading9"/>
    <w:uiPriority w:val="9"/>
    <w:semiHidden/>
    <w:rsid w:val="00AA49FC"/>
    <w:rPr>
      <w:rFonts w:ascii="Cambria" w:eastAsia="Times New Roman" w:hAnsi="Cambria"/>
      <w:i/>
      <w:iCs/>
      <w:color w:val="000000"/>
    </w:rPr>
  </w:style>
  <w:style w:type="numbering" w:customStyle="1" w:styleId="NoList1">
    <w:name w:val="No List1"/>
    <w:next w:val="NoList"/>
    <w:uiPriority w:val="99"/>
    <w:semiHidden/>
    <w:unhideWhenUsed/>
    <w:rsid w:val="00AA49FC"/>
  </w:style>
  <w:style w:type="character" w:styleId="PlaceholderText">
    <w:name w:val="Placeholder Text"/>
    <w:basedOn w:val="DefaultParagraphFont"/>
    <w:uiPriority w:val="99"/>
    <w:semiHidden/>
    <w:rsid w:val="00AA49FC"/>
    <w:rPr>
      <w:color w:val="808080"/>
    </w:rPr>
  </w:style>
  <w:style w:type="numbering" w:customStyle="1" w:styleId="NoList2">
    <w:name w:val="No List2"/>
    <w:next w:val="NoList"/>
    <w:uiPriority w:val="99"/>
    <w:semiHidden/>
    <w:unhideWhenUsed/>
    <w:rsid w:val="00AA49FC"/>
  </w:style>
  <w:style w:type="numbering" w:customStyle="1" w:styleId="NoList3">
    <w:name w:val="No List3"/>
    <w:next w:val="NoList"/>
    <w:uiPriority w:val="99"/>
    <w:semiHidden/>
    <w:unhideWhenUsed/>
    <w:rsid w:val="00AA49FC"/>
  </w:style>
  <w:style w:type="paragraph" w:customStyle="1" w:styleId="PersonalName">
    <w:name w:val="Personal Name"/>
    <w:basedOn w:val="Title"/>
    <w:qFormat/>
    <w:rsid w:val="00AA49FC"/>
    <w:rPr>
      <w:b/>
      <w:caps/>
      <w:color w:val="000000"/>
      <w:sz w:val="28"/>
      <w:szCs w:val="28"/>
    </w:rPr>
  </w:style>
  <w:style w:type="paragraph" w:styleId="Title">
    <w:name w:val="Title"/>
    <w:basedOn w:val="Normal"/>
    <w:next w:val="Normal"/>
    <w:link w:val="TitleChar"/>
    <w:uiPriority w:val="10"/>
    <w:qFormat/>
    <w:rsid w:val="00AA49F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basedOn w:val="DefaultParagraphFont"/>
    <w:link w:val="Title"/>
    <w:uiPriority w:val="10"/>
    <w:rsid w:val="00AA49FC"/>
    <w:rPr>
      <w:rFonts w:ascii="Cambria" w:eastAsia="Times New Roman" w:hAnsi="Cambria"/>
      <w:color w:val="1F497D"/>
      <w:spacing w:val="30"/>
      <w:kern w:val="28"/>
      <w:sz w:val="72"/>
      <w:szCs w:val="52"/>
    </w:rPr>
  </w:style>
  <w:style w:type="paragraph" w:styleId="Caption">
    <w:name w:val="caption"/>
    <w:basedOn w:val="Normal"/>
    <w:next w:val="Normal"/>
    <w:uiPriority w:val="35"/>
    <w:semiHidden/>
    <w:unhideWhenUsed/>
    <w:qFormat/>
    <w:rsid w:val="00AA49FC"/>
    <w:pPr>
      <w:spacing w:after="180"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AA49FC"/>
    <w:pPr>
      <w:numPr>
        <w:ilvl w:val="1"/>
      </w:numPr>
      <w:spacing w:after="180" w:line="274" w:lineRule="auto"/>
    </w:pPr>
    <w:rPr>
      <w:rFonts w:eastAsia="Times New Roman"/>
      <w:iCs/>
      <w:color w:val="265898"/>
      <w:sz w:val="32"/>
      <w:szCs w:val="24"/>
      <w:lang w:bidi="hi-IN"/>
    </w:rPr>
  </w:style>
  <w:style w:type="character" w:customStyle="1" w:styleId="SubtitleChar">
    <w:name w:val="Subtitle Char"/>
    <w:basedOn w:val="DefaultParagraphFont"/>
    <w:link w:val="Subtitle"/>
    <w:uiPriority w:val="11"/>
    <w:rsid w:val="00AA49FC"/>
    <w:rPr>
      <w:rFonts w:eastAsia="Times New Roman"/>
      <w:iCs/>
      <w:color w:val="265898"/>
      <w:sz w:val="32"/>
      <w:szCs w:val="24"/>
      <w:lang w:bidi="hi-IN"/>
    </w:rPr>
  </w:style>
  <w:style w:type="paragraph" w:styleId="NoSpacing">
    <w:name w:val="No Spacing"/>
    <w:link w:val="NoSpacingChar"/>
    <w:uiPriority w:val="1"/>
    <w:qFormat/>
    <w:rsid w:val="00AA49FC"/>
    <w:rPr>
      <w:sz w:val="22"/>
      <w:szCs w:val="22"/>
    </w:rPr>
  </w:style>
  <w:style w:type="character" w:customStyle="1" w:styleId="NoSpacingChar">
    <w:name w:val="No Spacing Char"/>
    <w:basedOn w:val="DefaultParagraphFont"/>
    <w:link w:val="NoSpacing"/>
    <w:uiPriority w:val="1"/>
    <w:rsid w:val="00AA49FC"/>
    <w:rPr>
      <w:sz w:val="22"/>
      <w:szCs w:val="22"/>
    </w:rPr>
  </w:style>
  <w:style w:type="paragraph" w:styleId="Quote">
    <w:name w:val="Quote"/>
    <w:basedOn w:val="Normal"/>
    <w:next w:val="Normal"/>
    <w:link w:val="QuoteChar"/>
    <w:uiPriority w:val="29"/>
    <w:qFormat/>
    <w:rsid w:val="00AA49F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basedOn w:val="DefaultParagraphFont"/>
    <w:link w:val="Quote"/>
    <w:uiPriority w:val="29"/>
    <w:rsid w:val="00AA49FC"/>
    <w:rPr>
      <w:rFonts w:ascii="Cambria" w:eastAsia="Times New Roman" w:hAnsi="Cambria"/>
      <w:b/>
      <w:i/>
      <w:iCs/>
      <w:color w:val="4F81BD"/>
      <w:sz w:val="24"/>
      <w:szCs w:val="22"/>
      <w:lang w:bidi="hi-IN"/>
    </w:rPr>
  </w:style>
  <w:style w:type="paragraph" w:styleId="IntenseQuote">
    <w:name w:val="Intense Quote"/>
    <w:basedOn w:val="Normal"/>
    <w:next w:val="Normal"/>
    <w:link w:val="IntenseQuoteChar"/>
    <w:uiPriority w:val="30"/>
    <w:qFormat/>
    <w:rsid w:val="00AA49F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basedOn w:val="DefaultParagraphFont"/>
    <w:link w:val="IntenseQuote"/>
    <w:uiPriority w:val="30"/>
    <w:rsid w:val="00AA49FC"/>
    <w:rPr>
      <w:rFonts w:eastAsia="Times New Roman"/>
      <w:b/>
      <w:bCs/>
      <w:i/>
      <w:iCs/>
      <w:color w:val="C0504D"/>
      <w:sz w:val="26"/>
      <w:szCs w:val="22"/>
      <w:lang w:bidi="hi-IN"/>
    </w:rPr>
  </w:style>
  <w:style w:type="character" w:styleId="SubtleEmphasis">
    <w:name w:val="Subtle Emphasis"/>
    <w:uiPriority w:val="19"/>
    <w:qFormat/>
    <w:rsid w:val="00AA49FC"/>
    <w:rPr>
      <w:i/>
      <w:iCs/>
      <w:color w:val="000000"/>
    </w:rPr>
  </w:style>
  <w:style w:type="character" w:styleId="IntenseEmphasis">
    <w:name w:val="Intense Emphasis"/>
    <w:uiPriority w:val="21"/>
    <w:qFormat/>
    <w:rsid w:val="00AA49FC"/>
    <w:rPr>
      <w:b/>
      <w:bCs/>
      <w:i/>
      <w:iCs/>
      <w:color w:val="1F497D"/>
    </w:rPr>
  </w:style>
  <w:style w:type="character" w:styleId="SubtleReference">
    <w:name w:val="Subtle Reference"/>
    <w:uiPriority w:val="31"/>
    <w:qFormat/>
    <w:rsid w:val="00AA49FC"/>
    <w:rPr>
      <w:smallCaps/>
      <w:color w:val="000000"/>
      <w:u w:val="single"/>
    </w:rPr>
  </w:style>
  <w:style w:type="character" w:styleId="IntenseReference">
    <w:name w:val="Intense Reference"/>
    <w:uiPriority w:val="32"/>
    <w:qFormat/>
    <w:rsid w:val="00AA49FC"/>
    <w:rPr>
      <w:rFonts w:ascii="Calibri" w:hAnsi="Calibri"/>
      <w:b/>
      <w:bCs/>
      <w:smallCaps/>
      <w:color w:val="1F497D"/>
      <w:spacing w:val="5"/>
      <w:sz w:val="22"/>
      <w:u w:val="single"/>
    </w:rPr>
  </w:style>
  <w:style w:type="character" w:styleId="BookTitle">
    <w:name w:val="Book Title"/>
    <w:uiPriority w:val="33"/>
    <w:qFormat/>
    <w:rsid w:val="00AA49F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AA49FC"/>
    <w:pPr>
      <w:spacing w:before="480" w:line="264" w:lineRule="auto"/>
      <w:outlineLvl w:val="9"/>
    </w:pPr>
    <w:rPr>
      <w:b/>
    </w:rPr>
  </w:style>
  <w:style w:type="paragraph" w:customStyle="1" w:styleId="a5">
    <w:name w:val="a5"/>
    <w:basedOn w:val="Normal"/>
    <w:rsid w:val="00AA49FC"/>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A49F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9"/>
    <w:semiHidden/>
    <w:unhideWhenUsed/>
    <w:qFormat/>
    <w:rsid w:val="00AA49FC"/>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AA49F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9"/>
    <w:unhideWhenUsed/>
    <w:qFormat/>
    <w:rsid w:val="00D95215"/>
    <w:pPr>
      <w:keepNext/>
      <w:keepLines/>
      <w:spacing w:before="200" w:after="0" w:line="240" w:lineRule="auto"/>
      <w:outlineLvl w:val="3"/>
    </w:pPr>
    <w:rPr>
      <w:rFonts w:ascii="Cambria" w:eastAsia="Times New Roman" w:hAnsi="Cambria"/>
      <w:b/>
      <w:bCs/>
      <w:i/>
      <w:iCs/>
      <w:color w:val="4F81BD"/>
      <w:sz w:val="24"/>
      <w:szCs w:val="24"/>
    </w:rPr>
  </w:style>
  <w:style w:type="paragraph" w:styleId="Heading5">
    <w:name w:val="heading 5"/>
    <w:basedOn w:val="Normal"/>
    <w:next w:val="Normal"/>
    <w:link w:val="Heading5Char"/>
    <w:uiPriority w:val="9"/>
    <w:qFormat/>
    <w:rsid w:val="00D95215"/>
    <w:pPr>
      <w:keepNext/>
      <w:numPr>
        <w:numId w:val="5"/>
      </w:numPr>
      <w:spacing w:after="0" w:line="360" w:lineRule="auto"/>
      <w:outlineLvl w:val="4"/>
    </w:pPr>
    <w:rPr>
      <w:rFonts w:ascii="Arial" w:eastAsia="Times New Roman" w:hAnsi="Arial"/>
      <w:b/>
      <w:bCs/>
      <w:sz w:val="24"/>
      <w:szCs w:val="24"/>
      <w:lang w:val="x-none" w:eastAsia="x-none"/>
    </w:rPr>
  </w:style>
  <w:style w:type="paragraph" w:styleId="Heading6">
    <w:name w:val="heading 6"/>
    <w:basedOn w:val="Normal"/>
    <w:next w:val="Normal"/>
    <w:link w:val="Heading6Char"/>
    <w:uiPriority w:val="9"/>
    <w:semiHidden/>
    <w:unhideWhenUsed/>
    <w:qFormat/>
    <w:rsid w:val="00AA49FC"/>
    <w:pPr>
      <w:keepNext/>
      <w:keepLines/>
      <w:spacing w:before="200" w:after="0" w:line="274" w:lineRule="auto"/>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AA49FC"/>
    <w:pPr>
      <w:keepNext/>
      <w:keepLines/>
      <w:spacing w:before="200" w:after="0" w:line="274" w:lineRule="auto"/>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AA49FC"/>
    <w:pPr>
      <w:keepNext/>
      <w:keepLines/>
      <w:spacing w:before="200" w:after="0" w:line="274" w:lineRule="auto"/>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AA49FC"/>
    <w:pPr>
      <w:keepNext/>
      <w:keepLines/>
      <w:spacing w:before="200" w:after="0" w:line="274" w:lineRule="auto"/>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54"/>
    <w:pPr>
      <w:ind w:left="720"/>
      <w:contextualSpacing/>
    </w:pPr>
  </w:style>
  <w:style w:type="paragraph" w:customStyle="1" w:styleId="Default">
    <w:name w:val="Default"/>
    <w:rsid w:val="00F13F6E"/>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rsid w:val="00F13F6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F13F6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1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6E"/>
    <w:rPr>
      <w:rFonts w:ascii="Tahoma" w:hAnsi="Tahoma" w:cs="Tahoma"/>
      <w:sz w:val="16"/>
      <w:szCs w:val="16"/>
    </w:rPr>
  </w:style>
  <w:style w:type="table" w:styleId="TableGrid">
    <w:name w:val="Table Grid"/>
    <w:basedOn w:val="TableNormal"/>
    <w:uiPriority w:val="59"/>
    <w:rsid w:val="0009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95215"/>
    <w:rPr>
      <w:rFonts w:ascii="Cambria" w:eastAsia="Times New Roman" w:hAnsi="Cambria"/>
      <w:b/>
      <w:bCs/>
      <w:i/>
      <w:iCs/>
      <w:color w:val="4F81BD"/>
      <w:sz w:val="24"/>
      <w:szCs w:val="24"/>
    </w:rPr>
  </w:style>
  <w:style w:type="character" w:customStyle="1" w:styleId="Heading5Char">
    <w:name w:val="Heading 5 Char"/>
    <w:basedOn w:val="DefaultParagraphFont"/>
    <w:link w:val="Heading5"/>
    <w:uiPriority w:val="9"/>
    <w:rsid w:val="00D95215"/>
    <w:rPr>
      <w:rFonts w:ascii="Arial" w:eastAsia="Times New Roman" w:hAnsi="Arial"/>
      <w:b/>
      <w:bCs/>
      <w:sz w:val="24"/>
      <w:szCs w:val="24"/>
      <w:lang w:val="x-none" w:eastAsia="x-none"/>
    </w:rPr>
  </w:style>
  <w:style w:type="paragraph" w:styleId="NormalWeb">
    <w:name w:val="Normal (Web)"/>
    <w:basedOn w:val="Normal"/>
    <w:uiPriority w:val="99"/>
    <w:rsid w:val="00D9521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5215"/>
    <w:rPr>
      <w:color w:val="0000FF"/>
      <w:u w:val="single"/>
    </w:rPr>
  </w:style>
  <w:style w:type="paragraph" w:styleId="Header">
    <w:name w:val="header"/>
    <w:aliases w:val="Header Char Char Char,Header Char Char"/>
    <w:basedOn w:val="Normal"/>
    <w:link w:val="HeaderChar"/>
    <w:unhideWhenUsed/>
    <w:rsid w:val="00D95215"/>
    <w:pPr>
      <w:tabs>
        <w:tab w:val="center" w:pos="4513"/>
        <w:tab w:val="right" w:pos="9026"/>
      </w:tabs>
      <w:spacing w:after="0" w:line="240" w:lineRule="auto"/>
    </w:pPr>
  </w:style>
  <w:style w:type="character" w:customStyle="1" w:styleId="HeaderChar">
    <w:name w:val="Header Char"/>
    <w:aliases w:val="Header Char Char Char Char,Header Char Char Char1"/>
    <w:basedOn w:val="DefaultParagraphFont"/>
    <w:link w:val="Header"/>
    <w:rsid w:val="00D95215"/>
    <w:rPr>
      <w:sz w:val="22"/>
      <w:szCs w:val="22"/>
    </w:rPr>
  </w:style>
  <w:style w:type="paragraph" w:styleId="Footer">
    <w:name w:val="footer"/>
    <w:basedOn w:val="Normal"/>
    <w:link w:val="FooterChar"/>
    <w:uiPriority w:val="99"/>
    <w:unhideWhenUsed/>
    <w:rsid w:val="00D95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15"/>
    <w:rPr>
      <w:sz w:val="22"/>
      <w:szCs w:val="22"/>
    </w:rPr>
  </w:style>
  <w:style w:type="character" w:customStyle="1" w:styleId="FootnoteTextChar">
    <w:name w:val="Footnote Text Char"/>
    <w:link w:val="FootnoteText"/>
    <w:uiPriority w:val="99"/>
    <w:semiHidden/>
    <w:locked/>
    <w:rsid w:val="00D95215"/>
    <w:rPr>
      <w:rFonts w:cs="Arial"/>
    </w:rPr>
  </w:style>
  <w:style w:type="paragraph" w:styleId="FootnoteText">
    <w:name w:val="footnote text"/>
    <w:basedOn w:val="Normal"/>
    <w:link w:val="FootnoteTextChar"/>
    <w:uiPriority w:val="99"/>
    <w:semiHidden/>
    <w:rsid w:val="00D95215"/>
    <w:pPr>
      <w:spacing w:after="0" w:line="240" w:lineRule="auto"/>
    </w:pPr>
    <w:rPr>
      <w:rFonts w:cs="Arial"/>
      <w:sz w:val="20"/>
      <w:szCs w:val="20"/>
    </w:rPr>
  </w:style>
  <w:style w:type="character" w:customStyle="1" w:styleId="FootnoteTextChar1">
    <w:name w:val="Footnote Text Char1"/>
    <w:basedOn w:val="DefaultParagraphFont"/>
    <w:uiPriority w:val="99"/>
    <w:semiHidden/>
    <w:rsid w:val="00D95215"/>
  </w:style>
  <w:style w:type="character" w:customStyle="1" w:styleId="BodyTextIndent3Char">
    <w:name w:val="Body Text Indent 3 Char"/>
    <w:aliases w:val="Char Char Char"/>
    <w:link w:val="BodyTextIndent3"/>
    <w:locked/>
    <w:rsid w:val="00D95215"/>
    <w:rPr>
      <w:sz w:val="16"/>
      <w:szCs w:val="16"/>
    </w:rPr>
  </w:style>
  <w:style w:type="paragraph" w:styleId="BodyTextIndent3">
    <w:name w:val="Body Text Indent 3"/>
    <w:aliases w:val="Char Char"/>
    <w:basedOn w:val="Normal"/>
    <w:link w:val="BodyTextIndent3Char"/>
    <w:rsid w:val="00D95215"/>
    <w:pPr>
      <w:tabs>
        <w:tab w:val="left" w:pos="357"/>
      </w:tabs>
      <w:spacing w:after="0" w:line="360" w:lineRule="auto"/>
      <w:ind w:left="357"/>
      <w:jc w:val="both"/>
    </w:pPr>
    <w:rPr>
      <w:sz w:val="16"/>
      <w:szCs w:val="16"/>
    </w:rPr>
  </w:style>
  <w:style w:type="character" w:customStyle="1" w:styleId="BodyTextIndent3Char1">
    <w:name w:val="Body Text Indent 3 Char1"/>
    <w:basedOn w:val="DefaultParagraphFont"/>
    <w:uiPriority w:val="99"/>
    <w:semiHidden/>
    <w:rsid w:val="00D95215"/>
    <w:rPr>
      <w:sz w:val="16"/>
      <w:szCs w:val="16"/>
    </w:rPr>
  </w:style>
  <w:style w:type="character" w:styleId="FootnoteReference">
    <w:name w:val="footnote reference"/>
    <w:uiPriority w:val="99"/>
    <w:semiHidden/>
    <w:rsid w:val="00D95215"/>
    <w:rPr>
      <w:vertAlign w:val="superscript"/>
    </w:rPr>
  </w:style>
  <w:style w:type="paragraph" w:styleId="DocumentMap">
    <w:name w:val="Document Map"/>
    <w:basedOn w:val="Normal"/>
    <w:link w:val="DocumentMapChar"/>
    <w:uiPriority w:val="99"/>
    <w:semiHidden/>
    <w:unhideWhenUsed/>
    <w:rsid w:val="00D95215"/>
    <w:pPr>
      <w:spacing w:after="0" w:line="240" w:lineRule="auto"/>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uiPriority w:val="99"/>
    <w:semiHidden/>
    <w:rsid w:val="00D95215"/>
    <w:rPr>
      <w:rFonts w:ascii="Tahoma" w:eastAsia="Times New Roman" w:hAnsi="Tahoma"/>
      <w:sz w:val="16"/>
      <w:szCs w:val="16"/>
      <w:lang w:val="x-none" w:eastAsia="x-none"/>
    </w:rPr>
  </w:style>
  <w:style w:type="character" w:styleId="LineNumber">
    <w:name w:val="line number"/>
    <w:uiPriority w:val="99"/>
    <w:semiHidden/>
    <w:unhideWhenUsed/>
    <w:rsid w:val="00D95215"/>
  </w:style>
  <w:style w:type="character" w:customStyle="1" w:styleId="ayatextselected">
    <w:name w:val="aya_text_selected"/>
    <w:rsid w:val="00D95215"/>
  </w:style>
  <w:style w:type="character" w:customStyle="1" w:styleId="ayatext">
    <w:name w:val="aya_text"/>
    <w:rsid w:val="00D95215"/>
  </w:style>
  <w:style w:type="paragraph" w:styleId="BodyText">
    <w:name w:val="Body Text"/>
    <w:basedOn w:val="Normal"/>
    <w:link w:val="BodyTextChar"/>
    <w:unhideWhenUsed/>
    <w:rsid w:val="00D9521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95215"/>
    <w:rPr>
      <w:rFonts w:ascii="Times New Roman" w:eastAsia="Times New Roman" w:hAnsi="Times New Roman"/>
      <w:sz w:val="24"/>
      <w:szCs w:val="24"/>
    </w:rPr>
  </w:style>
  <w:style w:type="paragraph" w:customStyle="1" w:styleId="Artiayat1">
    <w:name w:val="Arti ayat 1"/>
    <w:basedOn w:val="Normal"/>
    <w:link w:val="Artiayat1Char"/>
    <w:rsid w:val="00D95215"/>
    <w:pPr>
      <w:spacing w:after="0" w:line="240" w:lineRule="auto"/>
      <w:ind w:left="539"/>
      <w:jc w:val="both"/>
    </w:pPr>
    <w:rPr>
      <w:rFonts w:ascii="Arial Narrow" w:eastAsia="Times New Roman" w:hAnsi="Arial Narrow"/>
      <w:i/>
      <w:iCs/>
      <w:noProof/>
      <w:sz w:val="20"/>
      <w:szCs w:val="20"/>
      <w:lang w:val="sv-SE"/>
    </w:rPr>
  </w:style>
  <w:style w:type="character" w:customStyle="1" w:styleId="Artiayat1Char">
    <w:name w:val="Arti ayat 1 Char"/>
    <w:link w:val="Artiayat1"/>
    <w:rsid w:val="00D95215"/>
    <w:rPr>
      <w:rFonts w:ascii="Arial Narrow" w:eastAsia="Times New Roman" w:hAnsi="Arial Narrow"/>
      <w:i/>
      <w:iCs/>
      <w:noProof/>
      <w:lang w:val="sv-SE"/>
    </w:rPr>
  </w:style>
  <w:style w:type="character" w:styleId="Emphasis">
    <w:name w:val="Emphasis"/>
    <w:uiPriority w:val="20"/>
    <w:qFormat/>
    <w:rsid w:val="00D95215"/>
    <w:rPr>
      <w:i/>
      <w:iCs/>
    </w:rPr>
  </w:style>
  <w:style w:type="character" w:styleId="Strong">
    <w:name w:val="Strong"/>
    <w:uiPriority w:val="22"/>
    <w:qFormat/>
    <w:rsid w:val="00D95215"/>
    <w:rPr>
      <w:b/>
      <w:bCs/>
    </w:rPr>
  </w:style>
  <w:style w:type="paragraph" w:styleId="BodyTextIndent">
    <w:name w:val="Body Text Indent"/>
    <w:basedOn w:val="Normal"/>
    <w:link w:val="BodyTextIndentChar"/>
    <w:unhideWhenUsed/>
    <w:rsid w:val="00D95215"/>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95215"/>
    <w:rPr>
      <w:rFonts w:ascii="Times New Roman" w:eastAsia="Times New Roman" w:hAnsi="Times New Roman"/>
      <w:sz w:val="24"/>
      <w:szCs w:val="24"/>
    </w:rPr>
  </w:style>
  <w:style w:type="paragraph" w:styleId="BodyText2">
    <w:name w:val="Body Text 2"/>
    <w:basedOn w:val="Normal"/>
    <w:link w:val="BodyText2Char"/>
    <w:unhideWhenUsed/>
    <w:rsid w:val="00D9521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95215"/>
    <w:rPr>
      <w:rFonts w:ascii="Times New Roman" w:eastAsia="Times New Roman" w:hAnsi="Times New Roman"/>
      <w:sz w:val="24"/>
      <w:szCs w:val="24"/>
    </w:rPr>
  </w:style>
  <w:style w:type="paragraph" w:customStyle="1" w:styleId="Artiayat2">
    <w:name w:val="Arti ayat 2"/>
    <w:basedOn w:val="Artiayat1"/>
    <w:link w:val="Artiayat2Char"/>
    <w:rsid w:val="00D95215"/>
    <w:pPr>
      <w:ind w:left="1134"/>
    </w:pPr>
  </w:style>
  <w:style w:type="character" w:customStyle="1" w:styleId="Artiayat2Char">
    <w:name w:val="Arti ayat 2 Char"/>
    <w:link w:val="Artiayat2"/>
    <w:rsid w:val="00D95215"/>
    <w:rPr>
      <w:rFonts w:ascii="Arial Narrow" w:eastAsia="Times New Roman" w:hAnsi="Arial Narrow"/>
      <w:i/>
      <w:iCs/>
      <w:noProof/>
      <w:lang w:val="sv-SE"/>
    </w:rPr>
  </w:style>
  <w:style w:type="character" w:styleId="PageNumber">
    <w:name w:val="page number"/>
    <w:rsid w:val="00D95215"/>
  </w:style>
  <w:style w:type="paragraph" w:styleId="List">
    <w:name w:val="List"/>
    <w:basedOn w:val="Normal"/>
    <w:link w:val="ListChar"/>
    <w:rsid w:val="00D95215"/>
    <w:pPr>
      <w:spacing w:before="40" w:after="0" w:line="240" w:lineRule="auto"/>
      <w:ind w:left="567" w:hanging="567"/>
      <w:jc w:val="both"/>
    </w:pPr>
    <w:rPr>
      <w:rFonts w:ascii="Souvenir Lt BT" w:eastAsia="Times New Roman" w:hAnsi="Souvenir Lt BT"/>
      <w:noProof/>
      <w:spacing w:val="-4"/>
    </w:rPr>
  </w:style>
  <w:style w:type="character" w:customStyle="1" w:styleId="ListChar">
    <w:name w:val="List Char"/>
    <w:link w:val="List"/>
    <w:rsid w:val="00D95215"/>
    <w:rPr>
      <w:rFonts w:ascii="Souvenir Lt BT" w:eastAsia="Times New Roman" w:hAnsi="Souvenir Lt BT"/>
      <w:noProof/>
      <w:spacing w:val="-4"/>
      <w:sz w:val="22"/>
      <w:szCs w:val="22"/>
    </w:rPr>
  </w:style>
  <w:style w:type="character" w:customStyle="1" w:styleId="fullpost">
    <w:name w:val="fullpost"/>
    <w:rsid w:val="00D95215"/>
  </w:style>
  <w:style w:type="paragraph" w:customStyle="1" w:styleId="hitam">
    <w:name w:val="hitam"/>
    <w:basedOn w:val="Normal"/>
    <w:rsid w:val="00D9521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A49FC"/>
    <w:rPr>
      <w:rFonts w:ascii="Cambria" w:eastAsia="Times New Roman" w:hAnsi="Cambria"/>
      <w:bCs/>
      <w:color w:val="1F497D"/>
      <w:sz w:val="32"/>
      <w:szCs w:val="28"/>
    </w:rPr>
  </w:style>
  <w:style w:type="character" w:customStyle="1" w:styleId="Heading2Char">
    <w:name w:val="Heading 2 Char"/>
    <w:basedOn w:val="DefaultParagraphFont"/>
    <w:link w:val="Heading2"/>
    <w:uiPriority w:val="9"/>
    <w:semiHidden/>
    <w:rsid w:val="00AA49FC"/>
    <w:rPr>
      <w:rFonts w:ascii="Cambria" w:eastAsia="Times New Roman" w:hAnsi="Cambria"/>
      <w:b/>
      <w:bCs/>
      <w:color w:val="9BBB59"/>
      <w:sz w:val="28"/>
      <w:szCs w:val="26"/>
    </w:rPr>
  </w:style>
  <w:style w:type="character" w:customStyle="1" w:styleId="Heading3Char">
    <w:name w:val="Heading 3 Char"/>
    <w:basedOn w:val="DefaultParagraphFont"/>
    <w:link w:val="Heading3"/>
    <w:uiPriority w:val="9"/>
    <w:semiHidden/>
    <w:rsid w:val="00AA49FC"/>
    <w:rPr>
      <w:rFonts w:eastAsia="Times New Roman"/>
      <w:b/>
      <w:bCs/>
      <w:color w:val="1F497D"/>
      <w:sz w:val="24"/>
      <w:szCs w:val="22"/>
    </w:rPr>
  </w:style>
  <w:style w:type="character" w:customStyle="1" w:styleId="Heading6Char">
    <w:name w:val="Heading 6 Char"/>
    <w:basedOn w:val="DefaultParagraphFont"/>
    <w:link w:val="Heading6"/>
    <w:uiPriority w:val="9"/>
    <w:semiHidden/>
    <w:rsid w:val="00AA49FC"/>
    <w:rPr>
      <w:rFonts w:ascii="Cambria" w:eastAsia="Times New Roman" w:hAnsi="Cambria"/>
      <w:i/>
      <w:iCs/>
      <w:color w:val="000000"/>
      <w:sz w:val="22"/>
      <w:szCs w:val="22"/>
    </w:rPr>
  </w:style>
  <w:style w:type="character" w:customStyle="1" w:styleId="Heading7Char">
    <w:name w:val="Heading 7 Char"/>
    <w:basedOn w:val="DefaultParagraphFont"/>
    <w:link w:val="Heading7"/>
    <w:uiPriority w:val="9"/>
    <w:semiHidden/>
    <w:rsid w:val="00AA49FC"/>
    <w:rPr>
      <w:rFonts w:ascii="Cambria" w:eastAsia="Times New Roman" w:hAnsi="Cambria"/>
      <w:i/>
      <w:iCs/>
      <w:color w:val="1F497D"/>
      <w:sz w:val="22"/>
      <w:szCs w:val="22"/>
    </w:rPr>
  </w:style>
  <w:style w:type="character" w:customStyle="1" w:styleId="Heading8Char">
    <w:name w:val="Heading 8 Char"/>
    <w:basedOn w:val="DefaultParagraphFont"/>
    <w:link w:val="Heading8"/>
    <w:uiPriority w:val="9"/>
    <w:semiHidden/>
    <w:rsid w:val="00AA49FC"/>
    <w:rPr>
      <w:rFonts w:ascii="Cambria" w:eastAsia="Times New Roman" w:hAnsi="Cambria"/>
      <w:color w:val="000000"/>
    </w:rPr>
  </w:style>
  <w:style w:type="character" w:customStyle="1" w:styleId="Heading9Char">
    <w:name w:val="Heading 9 Char"/>
    <w:basedOn w:val="DefaultParagraphFont"/>
    <w:link w:val="Heading9"/>
    <w:uiPriority w:val="9"/>
    <w:semiHidden/>
    <w:rsid w:val="00AA49FC"/>
    <w:rPr>
      <w:rFonts w:ascii="Cambria" w:eastAsia="Times New Roman" w:hAnsi="Cambria"/>
      <w:i/>
      <w:iCs/>
      <w:color w:val="000000"/>
    </w:rPr>
  </w:style>
  <w:style w:type="numbering" w:customStyle="1" w:styleId="NoList1">
    <w:name w:val="No List1"/>
    <w:next w:val="NoList"/>
    <w:uiPriority w:val="99"/>
    <w:semiHidden/>
    <w:unhideWhenUsed/>
    <w:rsid w:val="00AA49FC"/>
  </w:style>
  <w:style w:type="character" w:styleId="PlaceholderText">
    <w:name w:val="Placeholder Text"/>
    <w:basedOn w:val="DefaultParagraphFont"/>
    <w:uiPriority w:val="99"/>
    <w:semiHidden/>
    <w:rsid w:val="00AA49FC"/>
    <w:rPr>
      <w:color w:val="808080"/>
    </w:rPr>
  </w:style>
  <w:style w:type="numbering" w:customStyle="1" w:styleId="NoList2">
    <w:name w:val="No List2"/>
    <w:next w:val="NoList"/>
    <w:uiPriority w:val="99"/>
    <w:semiHidden/>
    <w:unhideWhenUsed/>
    <w:rsid w:val="00AA49FC"/>
  </w:style>
  <w:style w:type="numbering" w:customStyle="1" w:styleId="NoList3">
    <w:name w:val="No List3"/>
    <w:next w:val="NoList"/>
    <w:uiPriority w:val="99"/>
    <w:semiHidden/>
    <w:unhideWhenUsed/>
    <w:rsid w:val="00AA49FC"/>
  </w:style>
  <w:style w:type="paragraph" w:customStyle="1" w:styleId="PersonalName">
    <w:name w:val="Personal Name"/>
    <w:basedOn w:val="Title"/>
    <w:qFormat/>
    <w:rsid w:val="00AA49FC"/>
    <w:rPr>
      <w:b/>
      <w:caps/>
      <w:color w:val="000000"/>
      <w:sz w:val="28"/>
      <w:szCs w:val="28"/>
    </w:rPr>
  </w:style>
  <w:style w:type="paragraph" w:styleId="Title">
    <w:name w:val="Title"/>
    <w:basedOn w:val="Normal"/>
    <w:next w:val="Normal"/>
    <w:link w:val="TitleChar"/>
    <w:uiPriority w:val="10"/>
    <w:qFormat/>
    <w:rsid w:val="00AA49F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basedOn w:val="DefaultParagraphFont"/>
    <w:link w:val="Title"/>
    <w:uiPriority w:val="10"/>
    <w:rsid w:val="00AA49FC"/>
    <w:rPr>
      <w:rFonts w:ascii="Cambria" w:eastAsia="Times New Roman" w:hAnsi="Cambria"/>
      <w:color w:val="1F497D"/>
      <w:spacing w:val="30"/>
      <w:kern w:val="28"/>
      <w:sz w:val="72"/>
      <w:szCs w:val="52"/>
    </w:rPr>
  </w:style>
  <w:style w:type="paragraph" w:styleId="Caption">
    <w:name w:val="caption"/>
    <w:basedOn w:val="Normal"/>
    <w:next w:val="Normal"/>
    <w:uiPriority w:val="35"/>
    <w:semiHidden/>
    <w:unhideWhenUsed/>
    <w:qFormat/>
    <w:rsid w:val="00AA49FC"/>
    <w:pPr>
      <w:spacing w:after="180"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AA49FC"/>
    <w:pPr>
      <w:numPr>
        <w:ilvl w:val="1"/>
      </w:numPr>
      <w:spacing w:after="180" w:line="274" w:lineRule="auto"/>
    </w:pPr>
    <w:rPr>
      <w:rFonts w:eastAsia="Times New Roman"/>
      <w:iCs/>
      <w:color w:val="265898"/>
      <w:sz w:val="32"/>
      <w:szCs w:val="24"/>
      <w:lang w:bidi="hi-IN"/>
    </w:rPr>
  </w:style>
  <w:style w:type="character" w:customStyle="1" w:styleId="SubtitleChar">
    <w:name w:val="Subtitle Char"/>
    <w:basedOn w:val="DefaultParagraphFont"/>
    <w:link w:val="Subtitle"/>
    <w:uiPriority w:val="11"/>
    <w:rsid w:val="00AA49FC"/>
    <w:rPr>
      <w:rFonts w:eastAsia="Times New Roman"/>
      <w:iCs/>
      <w:color w:val="265898"/>
      <w:sz w:val="32"/>
      <w:szCs w:val="24"/>
      <w:lang w:bidi="hi-IN"/>
    </w:rPr>
  </w:style>
  <w:style w:type="paragraph" w:styleId="NoSpacing">
    <w:name w:val="No Spacing"/>
    <w:link w:val="NoSpacingChar"/>
    <w:uiPriority w:val="1"/>
    <w:qFormat/>
    <w:rsid w:val="00AA49FC"/>
    <w:rPr>
      <w:sz w:val="22"/>
      <w:szCs w:val="22"/>
    </w:rPr>
  </w:style>
  <w:style w:type="character" w:customStyle="1" w:styleId="NoSpacingChar">
    <w:name w:val="No Spacing Char"/>
    <w:basedOn w:val="DefaultParagraphFont"/>
    <w:link w:val="NoSpacing"/>
    <w:uiPriority w:val="1"/>
    <w:rsid w:val="00AA49FC"/>
    <w:rPr>
      <w:sz w:val="22"/>
      <w:szCs w:val="22"/>
    </w:rPr>
  </w:style>
  <w:style w:type="paragraph" w:styleId="Quote">
    <w:name w:val="Quote"/>
    <w:basedOn w:val="Normal"/>
    <w:next w:val="Normal"/>
    <w:link w:val="QuoteChar"/>
    <w:uiPriority w:val="29"/>
    <w:qFormat/>
    <w:rsid w:val="00AA49F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basedOn w:val="DefaultParagraphFont"/>
    <w:link w:val="Quote"/>
    <w:uiPriority w:val="29"/>
    <w:rsid w:val="00AA49FC"/>
    <w:rPr>
      <w:rFonts w:ascii="Cambria" w:eastAsia="Times New Roman" w:hAnsi="Cambria"/>
      <w:b/>
      <w:i/>
      <w:iCs/>
      <w:color w:val="4F81BD"/>
      <w:sz w:val="24"/>
      <w:szCs w:val="22"/>
      <w:lang w:bidi="hi-IN"/>
    </w:rPr>
  </w:style>
  <w:style w:type="paragraph" w:styleId="IntenseQuote">
    <w:name w:val="Intense Quote"/>
    <w:basedOn w:val="Normal"/>
    <w:next w:val="Normal"/>
    <w:link w:val="IntenseQuoteChar"/>
    <w:uiPriority w:val="30"/>
    <w:qFormat/>
    <w:rsid w:val="00AA49F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basedOn w:val="DefaultParagraphFont"/>
    <w:link w:val="IntenseQuote"/>
    <w:uiPriority w:val="30"/>
    <w:rsid w:val="00AA49FC"/>
    <w:rPr>
      <w:rFonts w:eastAsia="Times New Roman"/>
      <w:b/>
      <w:bCs/>
      <w:i/>
      <w:iCs/>
      <w:color w:val="C0504D"/>
      <w:sz w:val="26"/>
      <w:szCs w:val="22"/>
      <w:lang w:bidi="hi-IN"/>
    </w:rPr>
  </w:style>
  <w:style w:type="character" w:styleId="SubtleEmphasis">
    <w:name w:val="Subtle Emphasis"/>
    <w:uiPriority w:val="19"/>
    <w:qFormat/>
    <w:rsid w:val="00AA49FC"/>
    <w:rPr>
      <w:i/>
      <w:iCs/>
      <w:color w:val="000000"/>
    </w:rPr>
  </w:style>
  <w:style w:type="character" w:styleId="IntenseEmphasis">
    <w:name w:val="Intense Emphasis"/>
    <w:uiPriority w:val="21"/>
    <w:qFormat/>
    <w:rsid w:val="00AA49FC"/>
    <w:rPr>
      <w:b/>
      <w:bCs/>
      <w:i/>
      <w:iCs/>
      <w:color w:val="1F497D"/>
    </w:rPr>
  </w:style>
  <w:style w:type="character" w:styleId="SubtleReference">
    <w:name w:val="Subtle Reference"/>
    <w:uiPriority w:val="31"/>
    <w:qFormat/>
    <w:rsid w:val="00AA49FC"/>
    <w:rPr>
      <w:smallCaps/>
      <w:color w:val="000000"/>
      <w:u w:val="single"/>
    </w:rPr>
  </w:style>
  <w:style w:type="character" w:styleId="IntenseReference">
    <w:name w:val="Intense Reference"/>
    <w:uiPriority w:val="32"/>
    <w:qFormat/>
    <w:rsid w:val="00AA49FC"/>
    <w:rPr>
      <w:rFonts w:ascii="Calibri" w:hAnsi="Calibri"/>
      <w:b/>
      <w:bCs/>
      <w:smallCaps/>
      <w:color w:val="1F497D"/>
      <w:spacing w:val="5"/>
      <w:sz w:val="22"/>
      <w:u w:val="single"/>
    </w:rPr>
  </w:style>
  <w:style w:type="character" w:styleId="BookTitle">
    <w:name w:val="Book Title"/>
    <w:uiPriority w:val="33"/>
    <w:qFormat/>
    <w:rsid w:val="00AA49F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AA49FC"/>
    <w:pPr>
      <w:spacing w:before="480" w:line="264" w:lineRule="auto"/>
      <w:outlineLvl w:val="9"/>
    </w:pPr>
    <w:rPr>
      <w:b/>
    </w:rPr>
  </w:style>
  <w:style w:type="paragraph" w:customStyle="1" w:styleId="a5">
    <w:name w:val="a5"/>
    <w:basedOn w:val="Normal"/>
    <w:rsid w:val="00AA49FC"/>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9C68-7B7E-446F-A475-BC7FE5E7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26</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indi harsono</cp:lastModifiedBy>
  <cp:revision>31</cp:revision>
  <dcterms:created xsi:type="dcterms:W3CDTF">2008-04-06T15:50:00Z</dcterms:created>
  <dcterms:modified xsi:type="dcterms:W3CDTF">2012-01-04T13:05:00Z</dcterms:modified>
</cp:coreProperties>
</file>