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1" w:rsidRDefault="004237F1" w:rsidP="00146349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7F1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EA6E39" w:rsidRPr="004237F1" w:rsidRDefault="00EA6E39" w:rsidP="00146349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7F1" w:rsidRDefault="004237F1" w:rsidP="0014634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1B4A3E">
        <w:rPr>
          <w:rFonts w:ascii="Times New Roman" w:hAnsi="Times New Roman" w:cs="Times New Roman"/>
          <w:i/>
          <w:iCs/>
          <w:sz w:val="24"/>
          <w:szCs w:val="24"/>
        </w:rPr>
        <w:t>Al-Qur’an dan Terjemahnya: Al-Jumanatul ‘Ali Seuntai Mutiara yang Maha Luhur.</w:t>
      </w:r>
      <w:r w:rsidRPr="00AC3453">
        <w:rPr>
          <w:rFonts w:ascii="Times New Roman" w:hAnsi="Times New Roman" w:cs="Times New Roman"/>
          <w:sz w:val="24"/>
          <w:szCs w:val="24"/>
        </w:rPr>
        <w:t xml:space="preserve"> 2005. Bandung: J-ART. </w:t>
      </w:r>
    </w:p>
    <w:p w:rsidR="00FE4A9C" w:rsidRDefault="00FE4A9C" w:rsidP="0014634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Abdullah, Taufik. 2003. </w:t>
      </w:r>
      <w:r w:rsidRPr="001B4A3E">
        <w:rPr>
          <w:rFonts w:ascii="Times New Roman" w:hAnsi="Times New Roman" w:cs="Times New Roman"/>
          <w:i/>
          <w:iCs/>
          <w:sz w:val="24"/>
          <w:szCs w:val="24"/>
        </w:rPr>
        <w:t xml:space="preserve">Ensiklopedia Tematis Dunia Islam: Pemikiran dan Peradaban. </w:t>
      </w:r>
      <w:r>
        <w:rPr>
          <w:rFonts w:ascii="Times New Roman" w:hAnsi="Times New Roman" w:cs="Times New Roman"/>
          <w:sz w:val="24"/>
          <w:szCs w:val="24"/>
        </w:rPr>
        <w:t>Jakarta: Ichtiar Baru van Hoeve.</w:t>
      </w:r>
    </w:p>
    <w:p w:rsidR="00891C1F" w:rsidRPr="00891C1F" w:rsidRDefault="00891C1F" w:rsidP="00146349">
      <w:pPr>
        <w:spacing w:line="240" w:lineRule="auto"/>
        <w:ind w:left="567" w:hanging="567"/>
        <w:rPr>
          <w:rFonts w:ascii="Times New Roman" w:eastAsia="Times New Roman" w:hAnsi="Times New Roman" w:cs="Times New Roman"/>
          <w:spacing w:val="-2"/>
          <w:sz w:val="24"/>
          <w:szCs w:val="24"/>
          <w:lang w:eastAsia="id-ID"/>
        </w:rPr>
      </w:pPr>
      <w:r w:rsidRPr="00891C1F">
        <w:rPr>
          <w:rFonts w:ascii="Times New Roman" w:hAnsi="Times New Roman" w:cs="Times New Roman"/>
          <w:sz w:val="24"/>
          <w:szCs w:val="24"/>
        </w:rPr>
        <w:t xml:space="preserve">Anoraga, Panji. 1997. </w:t>
      </w:r>
      <w:r w:rsidRPr="001B4A3E">
        <w:rPr>
          <w:rFonts w:ascii="Times New Roman" w:hAnsi="Times New Roman" w:cs="Times New Roman"/>
          <w:i/>
          <w:iCs/>
          <w:sz w:val="24"/>
          <w:szCs w:val="24"/>
        </w:rPr>
        <w:t>Manajemen Bisnis</w:t>
      </w:r>
      <w:r w:rsidRPr="00891C1F">
        <w:rPr>
          <w:rFonts w:ascii="Times New Roman" w:hAnsi="Times New Roman" w:cs="Times New Roman"/>
          <w:sz w:val="24"/>
          <w:szCs w:val="24"/>
        </w:rPr>
        <w:t>. Cet1. Jakarta: Rineka Cipta</w:t>
      </w:r>
    </w:p>
    <w:p w:rsidR="005C080E" w:rsidRPr="002C3D7E" w:rsidRDefault="00EA6E39" w:rsidP="00146349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Arikunto, Suharsimi.1998</w:t>
      </w:r>
      <w:r w:rsidR="007C2BB3" w:rsidRPr="007C2B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C2BB3" w:rsidRPr="007C2BB3">
        <w:rPr>
          <w:rFonts w:ascii="Times New Roman" w:eastAsia="Calibri" w:hAnsi="Times New Roman" w:cs="Times New Roman"/>
          <w:i/>
          <w:iCs/>
          <w:sz w:val="24"/>
          <w:szCs w:val="24"/>
        </w:rPr>
        <w:t>Prosedur Penelitian Suatu Pendekatan Prakt</w:t>
      </w:r>
      <w:r w:rsidR="007C2BB3">
        <w:rPr>
          <w:rFonts w:asciiTheme="majorBidi" w:hAnsiTheme="majorBidi" w:cstheme="majorBidi"/>
          <w:i/>
          <w:iCs/>
          <w:sz w:val="24"/>
          <w:szCs w:val="24"/>
        </w:rPr>
        <w:t>i</w:t>
      </w:r>
      <w:r w:rsidR="007C2BB3" w:rsidRPr="007C2B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k. </w:t>
      </w:r>
      <w:r w:rsidR="007C2BB3" w:rsidRPr="007C2BB3">
        <w:rPr>
          <w:rFonts w:ascii="Times New Roman" w:eastAsia="Calibri" w:hAnsi="Times New Roman" w:cs="Times New Roman"/>
          <w:sz w:val="24"/>
          <w:szCs w:val="24"/>
        </w:rPr>
        <w:t>Jakarta: Rineka Cipta.</w:t>
      </w:r>
    </w:p>
    <w:p w:rsidR="005C080E" w:rsidRDefault="005C080E" w:rsidP="0014634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Baderi, Athaillah. 2004. </w:t>
      </w:r>
      <w:r w:rsidRPr="005C080E">
        <w:rPr>
          <w:rFonts w:ascii="Times New Roman" w:hAnsi="Times New Roman" w:cs="Times New Roman"/>
          <w:i/>
          <w:iCs/>
          <w:sz w:val="24"/>
          <w:szCs w:val="24"/>
        </w:rPr>
        <w:t>Pemasyarakatan Perpustakaan dan Pengembangan Minat Baca : Bahan Ajar Diklat Calon Pustakawan Tingkat Ahli</w:t>
      </w:r>
      <w:r>
        <w:rPr>
          <w:rFonts w:ascii="Times New Roman" w:hAnsi="Times New Roman" w:cs="Times New Roman"/>
          <w:sz w:val="24"/>
          <w:szCs w:val="24"/>
        </w:rPr>
        <w:t>. Jakarta: Perpustakaan Nasional RI.</w:t>
      </w:r>
    </w:p>
    <w:p w:rsidR="007866E9" w:rsidRDefault="007866E9" w:rsidP="001B4A3E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Bakri, Sudirman dan Achmad, Mulkan, 2010. </w:t>
      </w:r>
      <w:r w:rsidRPr="007866E9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Brosur Sebagai Salah Satu Media Publikasi Untuk Pemasyarakatan Perpustakaan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490FE8" w:rsidRPr="009E79AA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http://digilibunsri.wordpress.com/2010/02/23/brosur-sebagai-salah-satu-media-publikasi-untuk-pemasyarakatan-perpustakaan-oleh-sudirman-bakri-dan-mulkan-achmad/</w:t>
      </w:r>
      <w:r w:rsidR="00490FE8" w:rsidRPr="00490FE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1B4A3E">
        <w:rPr>
          <w:rFonts w:ascii="Times New Roman" w:eastAsia="Times New Roman" w:hAnsi="Times New Roman" w:cs="Times New Roman"/>
          <w:sz w:val="24"/>
          <w:szCs w:val="24"/>
          <w:lang w:eastAsia="id-ID"/>
        </w:rPr>
        <w:t>[diakses 22 des 2011]</w:t>
      </w:r>
    </w:p>
    <w:p w:rsidR="001D59C6" w:rsidRDefault="001D59C6" w:rsidP="0014634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Chowdhury, G.G., Chowdhury, Sudatta, 2004. </w:t>
      </w:r>
      <w:r w:rsidRPr="001D59C6">
        <w:rPr>
          <w:rFonts w:ascii="Times New Roman" w:hAnsi="Times New Roman" w:cs="Times New Roman"/>
          <w:i/>
          <w:iCs/>
          <w:sz w:val="24"/>
          <w:szCs w:val="24"/>
        </w:rPr>
        <w:t>Introduction to Digital Libraries</w:t>
      </w:r>
      <w:r>
        <w:rPr>
          <w:rFonts w:ascii="Times New Roman" w:hAnsi="Times New Roman" w:cs="Times New Roman"/>
          <w:sz w:val="24"/>
          <w:szCs w:val="24"/>
        </w:rPr>
        <w:t>. London: Facet</w:t>
      </w:r>
    </w:p>
    <w:p w:rsidR="001B40A8" w:rsidRDefault="001B40A8" w:rsidP="0014634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Chowd</w:t>
      </w:r>
      <w:r w:rsidR="001D59C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ury, G</w:t>
      </w:r>
      <w:r w:rsidR="001D5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</w:t>
      </w:r>
      <w:r w:rsidR="001D5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(et.al). 2008. </w:t>
      </w:r>
      <w:r w:rsidRPr="001B40A8">
        <w:rPr>
          <w:rFonts w:ascii="Times New Roman" w:hAnsi="Times New Roman" w:cs="Times New Roman"/>
          <w:i/>
          <w:iCs/>
          <w:sz w:val="24"/>
          <w:szCs w:val="24"/>
        </w:rPr>
        <w:t>Librarianship</w:t>
      </w:r>
      <w:r>
        <w:rPr>
          <w:rFonts w:ascii="Times New Roman" w:hAnsi="Times New Roman" w:cs="Times New Roman"/>
          <w:sz w:val="24"/>
          <w:szCs w:val="24"/>
        </w:rPr>
        <w:t>. London: Facet.</w:t>
      </w:r>
    </w:p>
    <w:p w:rsidR="00112281" w:rsidRPr="00AC3453" w:rsidRDefault="00112281" w:rsidP="00112281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53">
        <w:rPr>
          <w:rFonts w:ascii="Times New Roman" w:hAnsi="Times New Roman" w:cs="Times New Roman"/>
          <w:i/>
          <w:sz w:val="24"/>
          <w:szCs w:val="24"/>
        </w:rPr>
        <w:t>Dakwah</w:t>
      </w:r>
      <w:r w:rsidRPr="00AC3453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112281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http://id.wikipedia.org/wiki/Dakwah</w:t>
        </w:r>
      </w:hyperlink>
      <w:r w:rsidRPr="00AC3453">
        <w:rPr>
          <w:rFonts w:ascii="Times New Roman" w:hAnsi="Times New Roman" w:cs="Times New Roman"/>
          <w:sz w:val="24"/>
          <w:szCs w:val="24"/>
        </w:rPr>
        <w:t>,</w:t>
      </w:r>
      <w:r w:rsidRPr="00AC3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C3453">
        <w:rPr>
          <w:rFonts w:ascii="Times New Roman" w:hAnsi="Times New Roman" w:cs="Times New Roman"/>
          <w:sz w:val="24"/>
          <w:szCs w:val="24"/>
        </w:rPr>
        <w:t xml:space="preserve">iakses </w:t>
      </w:r>
      <w:r>
        <w:rPr>
          <w:rFonts w:ascii="Times New Roman" w:eastAsia="Calibri" w:hAnsi="Times New Roman" w:cs="Times New Roman"/>
          <w:sz w:val="24"/>
          <w:szCs w:val="24"/>
        </w:rPr>
        <w:t>19 Mei 2010]</w:t>
      </w:r>
      <w:r w:rsidRPr="00AC34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80E" w:rsidRDefault="004237F1" w:rsidP="0014634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3453">
        <w:rPr>
          <w:rFonts w:ascii="Times New Roman" w:hAnsi="Times New Roman" w:cs="Times New Roman"/>
          <w:sz w:val="24"/>
          <w:szCs w:val="24"/>
        </w:rPr>
        <w:t xml:space="preserve">Darmono. 2001. </w:t>
      </w:r>
      <w:r w:rsidRPr="00AC3453">
        <w:rPr>
          <w:rFonts w:ascii="Times New Roman" w:hAnsi="Times New Roman" w:cs="Times New Roman"/>
          <w:i/>
          <w:sz w:val="24"/>
          <w:szCs w:val="24"/>
        </w:rPr>
        <w:t>Manajemen dan Tata Kerja Perpustakaan Sekolah</w:t>
      </w:r>
      <w:r w:rsidRPr="00AC3453">
        <w:rPr>
          <w:rFonts w:ascii="Times New Roman" w:hAnsi="Times New Roman" w:cs="Times New Roman"/>
          <w:sz w:val="24"/>
          <w:szCs w:val="24"/>
        </w:rPr>
        <w:t>. Jakarta: Grasindo</w:t>
      </w:r>
    </w:p>
    <w:p w:rsidR="00926D4F" w:rsidRDefault="004237F1" w:rsidP="00926D4F">
      <w:pPr>
        <w:pStyle w:val="Heading2"/>
        <w:spacing w:before="0" w:beforeAutospacing="0" w:after="0" w:afterAutospacing="0"/>
        <w:ind w:left="567" w:hanging="567"/>
        <w:jc w:val="both"/>
        <w:rPr>
          <w:rFonts w:hint="cs"/>
          <w:b w:val="0"/>
          <w:sz w:val="24"/>
          <w:szCs w:val="24"/>
          <w:rtl/>
          <w:lang w:val="id-ID"/>
        </w:rPr>
      </w:pPr>
      <w:r w:rsidRPr="00111C34">
        <w:rPr>
          <w:b w:val="0"/>
          <w:sz w:val="24"/>
          <w:szCs w:val="24"/>
          <w:lang w:val="id-ID"/>
        </w:rPr>
        <w:t>Daryono. 2008</w:t>
      </w:r>
      <w:r>
        <w:rPr>
          <w:b w:val="0"/>
          <w:i/>
          <w:sz w:val="24"/>
          <w:szCs w:val="24"/>
          <w:lang w:val="id-ID"/>
        </w:rPr>
        <w:t xml:space="preserve">. </w:t>
      </w:r>
      <w:r w:rsidRPr="00AC3453">
        <w:rPr>
          <w:b w:val="0"/>
          <w:i/>
          <w:sz w:val="24"/>
          <w:szCs w:val="24"/>
          <w:lang w:val="id-ID"/>
        </w:rPr>
        <w:t>Manajemen perpustakaan masjid</w:t>
      </w:r>
      <w:r w:rsidRPr="00AC3453">
        <w:rPr>
          <w:b w:val="0"/>
          <w:sz w:val="24"/>
          <w:szCs w:val="24"/>
          <w:lang w:val="id-ID"/>
        </w:rPr>
        <w:t xml:space="preserve">. </w:t>
      </w:r>
    </w:p>
    <w:p w:rsidR="00ED0383" w:rsidRDefault="00792C36" w:rsidP="00926D4F">
      <w:pPr>
        <w:pStyle w:val="Heading2"/>
        <w:spacing w:before="0" w:beforeAutospacing="0" w:after="0" w:afterAutospacing="0"/>
        <w:ind w:left="567"/>
        <w:jc w:val="both"/>
        <w:rPr>
          <w:b w:val="0"/>
          <w:sz w:val="24"/>
          <w:szCs w:val="24"/>
          <w:lang w:val="id-ID"/>
        </w:rPr>
      </w:pPr>
      <w:hyperlink r:id="rId7" w:history="1">
        <w:r w:rsidR="004237F1" w:rsidRPr="009E79AA">
          <w:rPr>
            <w:rStyle w:val="Hyperlink"/>
            <w:b w:val="0"/>
            <w:color w:val="auto"/>
            <w:sz w:val="24"/>
            <w:szCs w:val="24"/>
          </w:rPr>
          <w:t>http://daryono.staff.uns.ac.id/2008/09/25/manajemen-perpustakaan-masjid/</w:t>
        </w:r>
      </w:hyperlink>
      <w:r w:rsidR="004237F1" w:rsidRPr="009E79AA">
        <w:rPr>
          <w:b w:val="0"/>
          <w:sz w:val="24"/>
          <w:szCs w:val="24"/>
          <w:lang w:val="id-ID"/>
        </w:rPr>
        <w:t>.</w:t>
      </w:r>
      <w:r w:rsidR="004237F1" w:rsidRPr="00AC3453">
        <w:rPr>
          <w:b w:val="0"/>
          <w:sz w:val="24"/>
          <w:szCs w:val="24"/>
          <w:lang w:val="id-ID"/>
        </w:rPr>
        <w:t xml:space="preserve"> </w:t>
      </w:r>
      <w:r w:rsidR="00EF0CC2">
        <w:rPr>
          <w:b w:val="0"/>
          <w:sz w:val="24"/>
          <w:szCs w:val="24"/>
          <w:lang w:val="id-ID"/>
        </w:rPr>
        <w:t>[</w:t>
      </w:r>
      <w:r w:rsidR="00EF0CC2">
        <w:rPr>
          <w:b w:val="0"/>
          <w:sz w:val="24"/>
          <w:szCs w:val="24"/>
          <w:lang w:val="fi-FI"/>
        </w:rPr>
        <w:t xml:space="preserve">diakses </w:t>
      </w:r>
      <w:r w:rsidR="004237F1">
        <w:rPr>
          <w:b w:val="0"/>
          <w:sz w:val="24"/>
          <w:szCs w:val="24"/>
          <w:lang w:val="id-ID"/>
        </w:rPr>
        <w:t xml:space="preserve">01 November </w:t>
      </w:r>
      <w:r w:rsidR="004237F1">
        <w:rPr>
          <w:b w:val="0"/>
          <w:sz w:val="24"/>
          <w:szCs w:val="24"/>
          <w:lang w:val="fi-FI"/>
        </w:rPr>
        <w:t>201</w:t>
      </w:r>
      <w:r w:rsidR="004237F1">
        <w:rPr>
          <w:b w:val="0"/>
          <w:sz w:val="24"/>
          <w:szCs w:val="24"/>
          <w:lang w:val="id-ID"/>
        </w:rPr>
        <w:t>1</w:t>
      </w:r>
      <w:r w:rsidR="00EF0CC2">
        <w:rPr>
          <w:b w:val="0"/>
          <w:sz w:val="24"/>
          <w:szCs w:val="24"/>
          <w:lang w:val="id-ID"/>
        </w:rPr>
        <w:t>]</w:t>
      </w:r>
    </w:p>
    <w:p w:rsidR="00112281" w:rsidRPr="00112281" w:rsidRDefault="00112281" w:rsidP="00112281">
      <w:pPr>
        <w:spacing w:before="100" w:beforeAutospacing="1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112281">
        <w:rPr>
          <w:rFonts w:ascii="Times New Roman" w:hAnsi="Times New Roman" w:cs="Times New Roman"/>
          <w:i/>
          <w:sz w:val="24"/>
          <w:szCs w:val="24"/>
        </w:rPr>
        <w:t>Definisi Promosi</w:t>
      </w:r>
      <w:r w:rsidRPr="00112281">
        <w:rPr>
          <w:rFonts w:ascii="Times New Roman" w:hAnsi="Times New Roman" w:cs="Times New Roman"/>
          <w:sz w:val="24"/>
          <w:szCs w:val="24"/>
        </w:rPr>
        <w:t>. (</w:t>
      </w:r>
      <w:hyperlink r:id="rId8" w:history="1">
        <w:r w:rsidRPr="00112281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id-ID"/>
          </w:rPr>
          <w:t>http://organisasi.org/definisi-pengertian-promosi-fungsi-tujuan-bauran-promosi-promotional-mix-produk</w:t>
        </w:r>
      </w:hyperlink>
      <w:r w:rsidRPr="00112281">
        <w:rPr>
          <w:rFonts w:ascii="Times New Roman" w:hAnsi="Times New Roman" w:cs="Times New Roman"/>
          <w:sz w:val="24"/>
          <w:szCs w:val="24"/>
        </w:rPr>
        <w:t>, [</w:t>
      </w:r>
      <w:r w:rsidRPr="0011228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diakes 21 juni 2011]</w:t>
      </w:r>
    </w:p>
    <w:p w:rsidR="00ED0383" w:rsidRPr="002C3D7E" w:rsidRDefault="00ED0383" w:rsidP="00146349">
      <w:pPr>
        <w:pStyle w:val="Heading1"/>
        <w:spacing w:before="0" w:after="200" w:line="240" w:lineRule="auto"/>
        <w:ind w:left="567" w:hanging="567"/>
        <w:rPr>
          <w:rFonts w:asciiTheme="majorBidi" w:hAnsiTheme="majorBidi"/>
          <w:b w:val="0"/>
          <w:color w:val="auto"/>
          <w:sz w:val="24"/>
          <w:szCs w:val="24"/>
        </w:rPr>
      </w:pPr>
      <w:r w:rsidRPr="00ED0383">
        <w:rPr>
          <w:rFonts w:asciiTheme="majorBidi" w:hAnsiTheme="majorBidi"/>
          <w:b w:val="0"/>
          <w:color w:val="auto"/>
          <w:sz w:val="24"/>
          <w:szCs w:val="24"/>
        </w:rPr>
        <w:t xml:space="preserve">Dunih. 2010. </w:t>
      </w:r>
      <w:r w:rsidRPr="00ED0383">
        <w:rPr>
          <w:rFonts w:asciiTheme="majorBidi" w:hAnsiTheme="majorBidi"/>
          <w:b w:val="0"/>
          <w:i/>
          <w:iCs/>
          <w:color w:val="auto"/>
          <w:sz w:val="24"/>
          <w:szCs w:val="24"/>
        </w:rPr>
        <w:t>2.798 Masjid Belum Dilengkapi Perpustakaan</w:t>
      </w:r>
      <w:r>
        <w:rPr>
          <w:rFonts w:asciiTheme="majorBidi" w:hAnsiTheme="majorBidi"/>
          <w:b w:val="0"/>
          <w:i/>
          <w:iCs/>
          <w:color w:val="auto"/>
          <w:sz w:val="24"/>
          <w:szCs w:val="24"/>
        </w:rPr>
        <w:t>.</w:t>
      </w:r>
      <w:r w:rsidRPr="00ED0383">
        <w:t xml:space="preserve"> </w:t>
      </w:r>
      <w:hyperlink r:id="rId9" w:history="1">
        <w:r w:rsidRPr="009E79AA">
          <w:rPr>
            <w:rStyle w:val="Hyperlink"/>
            <w:rFonts w:asciiTheme="majorBidi" w:hAnsiTheme="majorBidi"/>
            <w:b w:val="0"/>
            <w:i/>
            <w:iCs/>
            <w:color w:val="auto"/>
            <w:sz w:val="24"/>
            <w:szCs w:val="24"/>
          </w:rPr>
          <w:t>http://www.beritajakarta.com/2008/id/berita_detail.asp?nNewsId=42765</w:t>
        </w:r>
      </w:hyperlink>
      <w:r w:rsidR="009E79AA">
        <w:rPr>
          <w:rFonts w:asciiTheme="majorBidi" w:hAnsiTheme="majorBidi"/>
          <w:b w:val="0"/>
          <w:i/>
          <w:iCs/>
          <w:color w:val="auto"/>
          <w:sz w:val="24"/>
          <w:szCs w:val="24"/>
        </w:rPr>
        <w:t>.</w:t>
      </w:r>
      <w:r>
        <w:rPr>
          <w:rFonts w:asciiTheme="majorBidi" w:hAnsiTheme="majorBidi"/>
          <w:b w:val="0"/>
          <w:i/>
          <w:iCs/>
          <w:color w:val="auto"/>
          <w:sz w:val="24"/>
          <w:szCs w:val="24"/>
        </w:rPr>
        <w:t xml:space="preserve"> </w:t>
      </w:r>
      <w:r w:rsidR="00EF0CC2">
        <w:rPr>
          <w:rFonts w:asciiTheme="majorBidi" w:hAnsiTheme="majorBidi"/>
          <w:b w:val="0"/>
          <w:color w:val="auto"/>
          <w:sz w:val="24"/>
          <w:szCs w:val="24"/>
        </w:rPr>
        <w:t>[</w:t>
      </w:r>
      <w:r>
        <w:rPr>
          <w:rFonts w:asciiTheme="majorBidi" w:hAnsiTheme="majorBidi"/>
          <w:b w:val="0"/>
          <w:color w:val="auto"/>
          <w:sz w:val="24"/>
          <w:szCs w:val="24"/>
        </w:rPr>
        <w:t>diakses 16 Desmber 2011</w:t>
      </w:r>
      <w:r w:rsidR="00EF0CC2">
        <w:rPr>
          <w:rFonts w:asciiTheme="majorBidi" w:hAnsiTheme="majorBidi"/>
          <w:b w:val="0"/>
          <w:color w:val="auto"/>
          <w:sz w:val="24"/>
          <w:szCs w:val="24"/>
        </w:rPr>
        <w:t>]</w:t>
      </w:r>
    </w:p>
    <w:p w:rsidR="004237F1" w:rsidRDefault="004237F1" w:rsidP="0014634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3453">
        <w:rPr>
          <w:rFonts w:ascii="Times New Roman" w:hAnsi="Times New Roman" w:cs="Times New Roman"/>
          <w:sz w:val="24"/>
          <w:szCs w:val="24"/>
        </w:rPr>
        <w:t xml:space="preserve">Eryono, Kailani; H. Abdul Aziz Batjo. </w:t>
      </w:r>
      <w:r w:rsidRPr="00AC3453">
        <w:rPr>
          <w:rFonts w:ascii="Times New Roman" w:hAnsi="Times New Roman" w:cs="Times New Roman"/>
          <w:sz w:val="24"/>
          <w:szCs w:val="24"/>
          <w:lang w:val="fi-FI"/>
        </w:rPr>
        <w:t>1991.</w:t>
      </w:r>
      <w:r w:rsidRPr="00AC3453">
        <w:rPr>
          <w:rFonts w:ascii="Times New Roman" w:hAnsi="Times New Roman" w:cs="Times New Roman"/>
          <w:i/>
          <w:sz w:val="24"/>
          <w:szCs w:val="24"/>
          <w:lang w:val="fi-FI"/>
        </w:rPr>
        <w:t xml:space="preserve"> Pedoman perpustakaan masjid</w:t>
      </w:r>
      <w:r w:rsidRPr="00AC3453">
        <w:rPr>
          <w:rFonts w:ascii="Times New Roman" w:hAnsi="Times New Roman" w:cs="Times New Roman"/>
          <w:sz w:val="24"/>
          <w:szCs w:val="24"/>
          <w:lang w:val="fi-FI"/>
        </w:rPr>
        <w:t>. Jakarta: Pusat Perpustakaan</w:t>
      </w:r>
      <w:r w:rsidRPr="00AC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Islam</w:t>
      </w:r>
      <w:r w:rsidRPr="00AC3453">
        <w:rPr>
          <w:rFonts w:ascii="Times New Roman" w:hAnsi="Times New Roman" w:cs="Times New Roman"/>
          <w:sz w:val="24"/>
          <w:szCs w:val="24"/>
          <w:lang w:val="fi-FI"/>
        </w:rPr>
        <w:t xml:space="preserve"> Indonesia dan Univesitas Indonesia</w:t>
      </w:r>
      <w:r w:rsidRPr="00AC3453">
        <w:rPr>
          <w:rFonts w:ascii="Times New Roman" w:hAnsi="Times New Roman" w:cs="Times New Roman"/>
          <w:sz w:val="24"/>
          <w:szCs w:val="24"/>
        </w:rPr>
        <w:t>.</w:t>
      </w:r>
    </w:p>
    <w:p w:rsidR="006D6888" w:rsidRDefault="006D6888" w:rsidP="006D6888">
      <w:pPr>
        <w:pStyle w:val="ListParagraph"/>
        <w:spacing w:line="240" w:lineRule="auto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>Fatimah, Niswati, S.IP. 2012 [Wawancara pada tanggal 3 Januari 2012]</w:t>
      </w:r>
    </w:p>
    <w:p w:rsidR="004237F1" w:rsidRDefault="004237F1" w:rsidP="009E79AA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53">
        <w:rPr>
          <w:rFonts w:ascii="Times New Roman" w:hAnsi="Times New Roman" w:cs="Times New Roman"/>
          <w:bCs/>
          <w:sz w:val="24"/>
          <w:szCs w:val="24"/>
        </w:rPr>
        <w:t>Fjallbrant</w:t>
      </w:r>
      <w:r w:rsidRPr="00AC34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C3453">
        <w:rPr>
          <w:rFonts w:ascii="Times New Roman" w:hAnsi="Times New Roman" w:cs="Times New Roman"/>
          <w:sz w:val="24"/>
          <w:szCs w:val="24"/>
        </w:rPr>
        <w:t xml:space="preserve"> </w:t>
      </w:r>
      <w:r w:rsidRPr="00AC3453">
        <w:rPr>
          <w:rFonts w:ascii="Times New Roman" w:hAnsi="Times New Roman" w:cs="Times New Roman"/>
          <w:i/>
          <w:iCs/>
          <w:sz w:val="24"/>
          <w:szCs w:val="24"/>
        </w:rPr>
        <w:t>promosi-perpustakaan</w:t>
      </w:r>
      <w:r w:rsidRPr="00AC345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E79AA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www.bit.lipi.go.id/masyarakat-literasi/</w:t>
        </w:r>
        <w:r w:rsidRPr="009E79AA">
          <w:rPr>
            <w:rStyle w:val="Hyperlink"/>
            <w:rFonts w:asciiTheme="majorBidi" w:eastAsia="Calibri" w:hAnsiTheme="majorBidi" w:cs="Times New Roman"/>
            <w:color w:val="auto"/>
            <w:sz w:val="24"/>
            <w:szCs w:val="24"/>
          </w:rPr>
          <w:t>​</w:t>
        </w:r>
        <w:r w:rsidRPr="009E79AA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index.php/</w:t>
        </w:r>
      </w:hyperlink>
      <w:r w:rsidRPr="009E79AA">
        <w:rPr>
          <w:rFonts w:ascii="Times New Roman" w:hAnsi="Times New Roman" w:cs="Times New Roman"/>
          <w:sz w:val="24"/>
          <w:szCs w:val="24"/>
        </w:rPr>
        <w:t>.</w:t>
      </w:r>
      <w:r w:rsidRPr="00AC3453">
        <w:rPr>
          <w:rFonts w:ascii="Times New Roman" w:hAnsi="Times New Roman" w:cs="Times New Roman"/>
          <w:sz w:val="24"/>
          <w:szCs w:val="24"/>
        </w:rPr>
        <w:t xml:space="preserve"> </w:t>
      </w:r>
      <w:r w:rsidR="00EF0CC2">
        <w:rPr>
          <w:rFonts w:ascii="Times New Roman" w:hAnsi="Times New Roman" w:cs="Times New Roman"/>
          <w:sz w:val="24"/>
          <w:szCs w:val="24"/>
        </w:rPr>
        <w:t>[</w:t>
      </w:r>
      <w:r w:rsidR="009E79AA">
        <w:rPr>
          <w:rFonts w:ascii="Times New Roman" w:hAnsi="Times New Roman" w:cs="Times New Roman"/>
          <w:sz w:val="24"/>
          <w:szCs w:val="24"/>
        </w:rPr>
        <w:t>d</w:t>
      </w:r>
      <w:r w:rsidRPr="00AC3453">
        <w:rPr>
          <w:rFonts w:ascii="Times New Roman" w:hAnsi="Times New Roman" w:cs="Times New Roman"/>
          <w:sz w:val="24"/>
          <w:szCs w:val="24"/>
        </w:rPr>
        <w:t xml:space="preserve">iakses </w:t>
      </w:r>
      <w:r w:rsidRPr="00AC3453">
        <w:rPr>
          <w:rFonts w:ascii="Times New Roman" w:eastAsia="Calibri" w:hAnsi="Times New Roman" w:cs="Times New Roman"/>
          <w:sz w:val="24"/>
          <w:szCs w:val="24"/>
        </w:rPr>
        <w:t>19 Mei 2010</w:t>
      </w:r>
      <w:r w:rsidR="00EF0CC2">
        <w:rPr>
          <w:rFonts w:ascii="Times New Roman" w:eastAsia="Calibri" w:hAnsi="Times New Roman" w:cs="Times New Roman"/>
          <w:sz w:val="24"/>
          <w:szCs w:val="24"/>
        </w:rPr>
        <w:t>]</w:t>
      </w:r>
    </w:p>
    <w:p w:rsidR="00F71312" w:rsidRPr="00AC3453" w:rsidRDefault="00F71312" w:rsidP="00FD1B1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Gani, Fuad. 2011. </w:t>
      </w:r>
      <w:r w:rsidRPr="00F71312">
        <w:rPr>
          <w:rFonts w:ascii="Times New Roman" w:eastAsia="Calibri" w:hAnsi="Times New Roman" w:cs="Times New Roman"/>
          <w:i/>
          <w:iCs/>
          <w:sz w:val="24"/>
          <w:szCs w:val="24"/>
        </w:rPr>
        <w:t>Myopia Pemasaran Perpustakaan</w:t>
      </w:r>
      <w:r>
        <w:rPr>
          <w:rFonts w:ascii="Times New Roman" w:eastAsia="Calibri" w:hAnsi="Times New Roman" w:cs="Times New Roman"/>
          <w:sz w:val="24"/>
          <w:szCs w:val="24"/>
        </w:rPr>
        <w:t>. Jakarta</w:t>
      </w:r>
      <w:r w:rsidR="00FD1B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37F1" w:rsidRDefault="004237F1" w:rsidP="00146349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Goddard, Wayne and Stuart Melville. 2004. </w:t>
      </w:r>
      <w:r w:rsidRPr="00AC3453">
        <w:rPr>
          <w:rFonts w:ascii="Times New Roman" w:eastAsia="Calibri" w:hAnsi="Times New Roman" w:cs="Times New Roman"/>
          <w:i/>
          <w:iCs/>
          <w:sz w:val="24"/>
          <w:szCs w:val="24"/>
        </w:rPr>
        <w:t>Research Methodology: An Introducton</w:t>
      </w:r>
      <w:r w:rsidRPr="00AC3453">
        <w:rPr>
          <w:rFonts w:ascii="Times New Roman" w:eastAsia="Calibri" w:hAnsi="Times New Roman" w:cs="Times New Roman"/>
          <w:sz w:val="24"/>
          <w:szCs w:val="24"/>
        </w:rPr>
        <w:t>. Lansdowne: Juta &amp; Co.</w:t>
      </w:r>
    </w:p>
    <w:p w:rsidR="0069042D" w:rsidRDefault="0069042D" w:rsidP="00146349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Hakim, Sudarnoto Abdul. 2006. </w:t>
      </w:r>
      <w:r w:rsidRPr="0069042D">
        <w:rPr>
          <w:rFonts w:ascii="Times New Roman" w:eastAsia="Calibri" w:hAnsi="Times New Roman" w:cs="Times New Roman"/>
          <w:i/>
          <w:iCs/>
          <w:sz w:val="24"/>
          <w:szCs w:val="24"/>
        </w:rPr>
        <w:t>Pengantar Manajemen Perpustakaan Madrasah</w:t>
      </w:r>
      <w:r>
        <w:rPr>
          <w:rFonts w:ascii="Times New Roman" w:eastAsia="Calibri" w:hAnsi="Times New Roman" w:cs="Times New Roman"/>
          <w:sz w:val="24"/>
          <w:szCs w:val="24"/>
        </w:rPr>
        <w:t>. Jakarta: Fakultas Adab dan Humaniora UIN Syarif Hidayatullah.</w:t>
      </w:r>
    </w:p>
    <w:p w:rsidR="00891C1F" w:rsidRDefault="00891C1F" w:rsidP="00146349">
      <w:pPr>
        <w:pStyle w:val="Default"/>
        <w:ind w:left="567" w:hanging="567"/>
      </w:pPr>
      <w:r>
        <w:t>Handoko, T. Hani. 200</w:t>
      </w:r>
      <w:r>
        <w:rPr>
          <w:lang w:val="id-ID"/>
        </w:rPr>
        <w:t>3</w:t>
      </w:r>
      <w:r w:rsidRPr="00CF17B1">
        <w:t xml:space="preserve">. </w:t>
      </w:r>
      <w:r w:rsidRPr="00CF17B1">
        <w:rPr>
          <w:i/>
          <w:iCs/>
        </w:rPr>
        <w:t>Manajemen</w:t>
      </w:r>
      <w:r w:rsidRPr="00CF17B1">
        <w:t>. Edisi 2, Cet 14. Yogyakarta: BPFE.</w:t>
      </w:r>
    </w:p>
    <w:p w:rsidR="00EF0CC2" w:rsidRDefault="00EF0CC2" w:rsidP="00EF0CC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37F1" w:rsidRPr="00AC3453" w:rsidRDefault="004237F1" w:rsidP="0014634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3453">
        <w:rPr>
          <w:rFonts w:ascii="Times New Roman" w:hAnsi="Times New Roman" w:cs="Times New Roman"/>
          <w:sz w:val="24"/>
          <w:szCs w:val="24"/>
        </w:rPr>
        <w:t xml:space="preserve">Hartono, Bambang. 2010. </w:t>
      </w:r>
      <w:r w:rsidRPr="00AC3453">
        <w:rPr>
          <w:rFonts w:ascii="Times New Roman" w:hAnsi="Times New Roman" w:cs="Times New Roman"/>
          <w:i/>
          <w:sz w:val="24"/>
          <w:szCs w:val="24"/>
        </w:rPr>
        <w:t>Manajemen pemasaran untuk rumah sakit</w:t>
      </w:r>
      <w:r w:rsidRPr="00AC3453">
        <w:rPr>
          <w:rFonts w:ascii="Times New Roman" w:hAnsi="Times New Roman" w:cs="Times New Roman"/>
          <w:sz w:val="24"/>
          <w:szCs w:val="24"/>
        </w:rPr>
        <w:t xml:space="preserve">. Jakarta: Rineka Cipta. </w:t>
      </w:r>
    </w:p>
    <w:p w:rsidR="005E3684" w:rsidRDefault="00926D4F" w:rsidP="0014634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237F1" w:rsidRPr="00AC3453">
        <w:rPr>
          <w:rFonts w:ascii="Times New Roman" w:hAnsi="Times New Roman" w:cs="Times New Roman"/>
          <w:sz w:val="24"/>
          <w:szCs w:val="24"/>
        </w:rPr>
        <w:t xml:space="preserve">, Bambang. 2010. </w:t>
      </w:r>
      <w:r w:rsidR="004237F1" w:rsidRPr="00AC3453">
        <w:rPr>
          <w:rFonts w:ascii="Times New Roman" w:hAnsi="Times New Roman" w:cs="Times New Roman"/>
          <w:i/>
          <w:sz w:val="24"/>
          <w:szCs w:val="24"/>
        </w:rPr>
        <w:t>Strategi Pemasaran Produk Perpustakaan di Era Elektronik</w:t>
      </w:r>
      <w:r w:rsidR="004237F1" w:rsidRPr="00AC3453">
        <w:rPr>
          <w:rFonts w:ascii="Times New Roman" w:hAnsi="Times New Roman" w:cs="Times New Roman"/>
          <w:sz w:val="24"/>
          <w:szCs w:val="24"/>
        </w:rPr>
        <w:t>. Makalah disampaikan pada kuliah umum di Universitas Yarsi Jakarta. Maret.</w:t>
      </w:r>
      <w:r w:rsidR="005E3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684" w:rsidRPr="00AC3453" w:rsidRDefault="005E3684" w:rsidP="0014634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3453">
        <w:rPr>
          <w:rFonts w:ascii="Times New Roman" w:hAnsi="Times New Roman" w:cs="Times New Roman"/>
          <w:sz w:val="24"/>
          <w:szCs w:val="24"/>
        </w:rPr>
        <w:t xml:space="preserve">Havelock, Ronald G. 1979. </w:t>
      </w:r>
      <w:r w:rsidRPr="00AC3453">
        <w:rPr>
          <w:rFonts w:ascii="Times New Roman" w:hAnsi="Times New Roman" w:cs="Times New Roman"/>
          <w:i/>
          <w:sz w:val="24"/>
          <w:szCs w:val="24"/>
        </w:rPr>
        <w:t>Planning for innovation through the dissemination and utilization of knowledge</w:t>
      </w:r>
      <w:r w:rsidRPr="00AC3453">
        <w:rPr>
          <w:rFonts w:ascii="Times New Roman" w:hAnsi="Times New Roman" w:cs="Times New Roman"/>
          <w:sz w:val="24"/>
          <w:szCs w:val="24"/>
        </w:rPr>
        <w:t>. Ann Arbor: CRUSK.</w:t>
      </w:r>
    </w:p>
    <w:p w:rsidR="005E3684" w:rsidRDefault="005E3684" w:rsidP="00146349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53">
        <w:rPr>
          <w:rFonts w:ascii="Times New Roman" w:hAnsi="Times New Roman" w:cs="Times New Roman"/>
          <w:sz w:val="24"/>
          <w:szCs w:val="24"/>
          <w:lang w:val="de-DE"/>
        </w:rPr>
        <w:t xml:space="preserve">Hermawan, Rachman </w:t>
      </w:r>
      <w:r w:rsidRPr="00AC3453">
        <w:rPr>
          <w:rFonts w:ascii="Times New Roman" w:hAnsi="Times New Roman" w:cs="Times New Roman"/>
          <w:sz w:val="24"/>
          <w:szCs w:val="24"/>
        </w:rPr>
        <w:t>d</w:t>
      </w:r>
      <w:r w:rsidRPr="00AC3453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an </w:t>
      </w:r>
      <w:r w:rsidR="00FD1B18">
        <w:rPr>
          <w:rFonts w:ascii="Times New Roman" w:eastAsia="Calibri" w:hAnsi="Times New Roman" w:cs="Times New Roman"/>
          <w:sz w:val="24"/>
          <w:szCs w:val="24"/>
        </w:rPr>
        <w:t xml:space="preserve">Zein, </w:t>
      </w:r>
      <w:r w:rsidR="00FD1B18">
        <w:rPr>
          <w:rFonts w:ascii="Times New Roman" w:eastAsia="Calibri" w:hAnsi="Times New Roman" w:cs="Times New Roman"/>
          <w:sz w:val="24"/>
          <w:szCs w:val="24"/>
          <w:lang w:val="de-DE"/>
        </w:rPr>
        <w:t>Zulfikar</w:t>
      </w:r>
      <w:r w:rsidRPr="00AC3453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2006. </w:t>
      </w:r>
      <w:r w:rsidRPr="00AC3453">
        <w:rPr>
          <w:rFonts w:ascii="Times New Roman" w:eastAsia="Calibri" w:hAnsi="Times New Roman" w:cs="Times New Roman"/>
          <w:i/>
          <w:sz w:val="24"/>
          <w:szCs w:val="24"/>
          <w:lang w:val="de-DE"/>
        </w:rPr>
        <w:t>Etika kepustakawanan : suatu pendekatan</w:t>
      </w:r>
      <w:r w:rsidRPr="00AC34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3453">
        <w:rPr>
          <w:rFonts w:ascii="Times New Roman" w:eastAsia="Calibri" w:hAnsi="Times New Roman" w:cs="Times New Roman"/>
          <w:i/>
          <w:sz w:val="24"/>
          <w:szCs w:val="24"/>
          <w:lang w:val="de-DE"/>
        </w:rPr>
        <w:t>terhadap kode etik pustakawan Indonesia</w:t>
      </w:r>
      <w:r w:rsidRPr="00AC3453">
        <w:rPr>
          <w:rFonts w:ascii="Times New Roman" w:eastAsia="Calibri" w:hAnsi="Times New Roman" w:cs="Times New Roman"/>
          <w:sz w:val="24"/>
          <w:szCs w:val="24"/>
          <w:lang w:val="de-DE"/>
        </w:rPr>
        <w:t>. Jakarta: Sagung Seto</w:t>
      </w:r>
      <w:r w:rsidRPr="00AC34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37F1" w:rsidRDefault="004237F1" w:rsidP="00146349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55895">
        <w:rPr>
          <w:rFonts w:asciiTheme="majorBidi" w:hAnsiTheme="majorBidi" w:cstheme="majorBidi"/>
          <w:sz w:val="24"/>
          <w:szCs w:val="24"/>
        </w:rPr>
        <w:t xml:space="preserve">Hosen. Muhamad Nadratuzzaman. 2009. </w:t>
      </w:r>
      <w:r w:rsidRPr="00155895">
        <w:rPr>
          <w:rFonts w:asciiTheme="majorBidi" w:hAnsiTheme="majorBidi" w:cstheme="majorBidi"/>
          <w:i/>
          <w:iCs/>
          <w:sz w:val="24"/>
          <w:szCs w:val="24"/>
        </w:rPr>
        <w:t>Pemasaran Jasa Suatu Tinjauan Teoritis</w:t>
      </w:r>
      <w:r w:rsidRPr="00155895">
        <w:rPr>
          <w:rFonts w:asciiTheme="majorBidi" w:hAnsiTheme="majorBidi" w:cstheme="majorBidi"/>
          <w:sz w:val="24"/>
          <w:szCs w:val="24"/>
        </w:rPr>
        <w:t xml:space="preserve">. </w:t>
      </w:r>
      <w:hyperlink r:id="rId11" w:history="1">
        <w:r w:rsidRPr="00FD1B18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lang w:eastAsia="id-ID"/>
          </w:rPr>
          <w:t>http://www.yarsi.ac.id/web-directory/beritapengumuman-fakultas/75-fakultas-ekonomi/223-pemasaran-jasa-suatu-tinjauan-teoritis.html</w:t>
        </w:r>
      </w:hyperlink>
      <w:r w:rsidR="00EF0CC2">
        <w:rPr>
          <w:rFonts w:ascii="Times New Roman" w:eastAsia="Times New Roman" w:hAnsi="Times New Roman" w:cs="Times New Roman"/>
          <w:sz w:val="24"/>
          <w:szCs w:val="24"/>
          <w:lang w:eastAsia="id-ID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 28 juni 2011</w:t>
      </w:r>
      <w:r w:rsidR="00EF0CC2">
        <w:rPr>
          <w:rFonts w:ascii="Times New Roman" w:eastAsia="Times New Roman" w:hAnsi="Times New Roman" w:cs="Times New Roman"/>
          <w:sz w:val="24"/>
          <w:szCs w:val="24"/>
          <w:lang w:eastAsia="id-ID"/>
        </w:rPr>
        <w:t>]</w:t>
      </w:r>
    </w:p>
    <w:p w:rsidR="00112281" w:rsidRPr="00112281" w:rsidRDefault="00112281" w:rsidP="00112281">
      <w:pPr>
        <w:pStyle w:val="Heading2"/>
        <w:spacing w:before="0" w:beforeAutospacing="0" w:after="200" w:afterAutospacing="0"/>
        <w:ind w:left="567" w:hanging="567"/>
        <w:jc w:val="both"/>
        <w:rPr>
          <w:b w:val="0"/>
          <w:iCs/>
          <w:sz w:val="24"/>
          <w:szCs w:val="24"/>
          <w:lang w:val="id-ID"/>
        </w:rPr>
      </w:pPr>
      <w:r w:rsidRPr="00112281">
        <w:rPr>
          <w:b w:val="0"/>
          <w:i/>
          <w:sz w:val="24"/>
          <w:szCs w:val="24"/>
          <w:lang w:val="id-ID"/>
        </w:rPr>
        <w:t>How Will We Read in Public Libraries</w:t>
      </w:r>
      <w:r w:rsidRPr="00112281">
        <w:rPr>
          <w:b w:val="0"/>
          <w:iCs/>
          <w:sz w:val="24"/>
          <w:szCs w:val="24"/>
          <w:lang w:val="id-ID"/>
        </w:rPr>
        <w:t xml:space="preserve">. </w:t>
      </w:r>
      <w:hyperlink r:id="rId12" w:history="1">
        <w:r w:rsidRPr="00112281">
          <w:rPr>
            <w:rStyle w:val="Hyperlink"/>
            <w:b w:val="0"/>
            <w:iCs/>
            <w:color w:val="auto"/>
            <w:sz w:val="24"/>
            <w:szCs w:val="24"/>
            <w:lang w:val="id-ID"/>
          </w:rPr>
          <w:t>http://www.huffingtonpost.com</w:t>
        </w:r>
      </w:hyperlink>
      <w:r w:rsidRPr="00112281">
        <w:rPr>
          <w:b w:val="0"/>
          <w:iCs/>
          <w:sz w:val="24"/>
          <w:szCs w:val="24"/>
          <w:lang w:val="id-ID"/>
        </w:rPr>
        <w:t>. [diakses 9 januari 2012]</w:t>
      </w:r>
    </w:p>
    <w:p w:rsidR="00353A5C" w:rsidRPr="002C3D7E" w:rsidRDefault="00353A5C" w:rsidP="00146349">
      <w:pPr>
        <w:pStyle w:val="ListParagraph"/>
        <w:spacing w:line="240" w:lineRule="auto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 xml:space="preserve">Indonesia. 2002. </w:t>
      </w:r>
      <w:r w:rsidRPr="00353A5C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id-ID"/>
        </w:rPr>
        <w:t>Kamus Besar Bahasa Indonesi</w:t>
      </w:r>
      <w:r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>. Jakarta: Balai Pustaka</w:t>
      </w:r>
    </w:p>
    <w:p w:rsidR="001D59C6" w:rsidRDefault="00112281" w:rsidP="00146349">
      <w:pPr>
        <w:pStyle w:val="Default"/>
        <w:spacing w:after="200"/>
        <w:ind w:left="567" w:hanging="567"/>
        <w:jc w:val="both"/>
        <w:rPr>
          <w:lang w:val="id-ID"/>
        </w:rPr>
      </w:pPr>
      <w:r>
        <w:rPr>
          <w:lang w:val="id-ID"/>
        </w:rPr>
        <w:t>_____</w:t>
      </w:r>
      <w:r w:rsidR="001D59C6" w:rsidRPr="00FD1B18">
        <w:rPr>
          <w:lang w:val="id-ID"/>
        </w:rPr>
        <w:t xml:space="preserve">. </w:t>
      </w:r>
      <w:r w:rsidR="00353A5C" w:rsidRPr="00FD1B18">
        <w:rPr>
          <w:lang w:val="id-ID"/>
        </w:rPr>
        <w:t>2004.</w:t>
      </w:r>
      <w:r w:rsidR="00474D91" w:rsidRPr="00FD1B18">
        <w:t xml:space="preserve"> </w:t>
      </w:r>
      <w:r w:rsidR="00474D91" w:rsidRPr="00FD1B18">
        <w:rPr>
          <w:i/>
          <w:iCs/>
        </w:rPr>
        <w:t>Perpustakaan Perguruan Tinggi: Buku Pedoman</w:t>
      </w:r>
      <w:r w:rsidR="00474D91" w:rsidRPr="00FD1B18">
        <w:t xml:space="preserve">. Edisi 3. Jakarta: </w:t>
      </w:r>
      <w:r w:rsidR="00353A5C" w:rsidRPr="00FD1B18">
        <w:rPr>
          <w:lang w:val="id-ID"/>
        </w:rPr>
        <w:t xml:space="preserve">Departemen Pendidikan Nasional </w:t>
      </w:r>
      <w:r w:rsidR="00474D91" w:rsidRPr="00FD1B18">
        <w:t xml:space="preserve">Direktorat Jenderal Pendidikan Tinggi. </w:t>
      </w:r>
    </w:p>
    <w:p w:rsidR="006D6888" w:rsidRPr="00EB67A4" w:rsidRDefault="00112281" w:rsidP="006D688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D6888" w:rsidRPr="00893298">
        <w:rPr>
          <w:rFonts w:ascii="Times New Roman" w:hAnsi="Times New Roman" w:cs="Times New Roman"/>
          <w:sz w:val="24"/>
          <w:szCs w:val="24"/>
        </w:rPr>
        <w:t>. D</w:t>
      </w:r>
      <w:r w:rsidR="006D6888">
        <w:rPr>
          <w:rFonts w:ascii="Times New Roman" w:hAnsi="Times New Roman" w:cs="Times New Roman"/>
          <w:sz w:val="24"/>
          <w:szCs w:val="24"/>
        </w:rPr>
        <w:t>epartemen Pendidikan Nasional</w:t>
      </w:r>
      <w:r w:rsidR="006D6888" w:rsidRPr="00893298">
        <w:rPr>
          <w:rFonts w:ascii="Times New Roman" w:hAnsi="Times New Roman" w:cs="Times New Roman"/>
          <w:sz w:val="24"/>
          <w:szCs w:val="24"/>
        </w:rPr>
        <w:t xml:space="preserve">, 2006. </w:t>
      </w:r>
      <w:r w:rsidR="006D6888">
        <w:rPr>
          <w:rFonts w:ascii="Times New Roman" w:hAnsi="Times New Roman" w:cs="Times New Roman"/>
          <w:i/>
          <w:sz w:val="24"/>
          <w:szCs w:val="24"/>
        </w:rPr>
        <w:t>Perpustakaan </w:t>
      </w:r>
      <w:r w:rsidR="006D6888" w:rsidRPr="00893298">
        <w:rPr>
          <w:rFonts w:ascii="Times New Roman" w:hAnsi="Times New Roman" w:cs="Times New Roman"/>
          <w:i/>
          <w:sz w:val="24"/>
          <w:szCs w:val="24"/>
        </w:rPr>
        <w:t>Perguruan Tinggi: Buku Pedoman</w:t>
      </w:r>
      <w:r w:rsidR="006D6888" w:rsidRPr="00893298">
        <w:rPr>
          <w:rFonts w:ascii="Times New Roman" w:hAnsi="Times New Roman" w:cs="Times New Roman"/>
          <w:sz w:val="24"/>
          <w:szCs w:val="24"/>
        </w:rPr>
        <w:t xml:space="preserve">. Jakarta: Departemen Pendidikan </w:t>
      </w:r>
      <w:r w:rsidR="006D6888">
        <w:rPr>
          <w:rFonts w:ascii="Times New Roman" w:hAnsi="Times New Roman" w:cs="Times New Roman"/>
          <w:sz w:val="24"/>
          <w:szCs w:val="24"/>
        </w:rPr>
        <w:t> </w:t>
      </w:r>
      <w:r w:rsidR="006D6888" w:rsidRPr="00893298">
        <w:rPr>
          <w:rFonts w:ascii="Times New Roman" w:hAnsi="Times New Roman" w:cs="Times New Roman"/>
          <w:sz w:val="24"/>
          <w:szCs w:val="24"/>
        </w:rPr>
        <w:t>Nasional RI</w:t>
      </w:r>
      <w:r w:rsidR="006D6888">
        <w:rPr>
          <w:rFonts w:ascii="Times New Roman" w:hAnsi="Times New Roman" w:cs="Times New Roman"/>
          <w:sz w:val="24"/>
          <w:szCs w:val="24"/>
        </w:rPr>
        <w:t>.</w:t>
      </w:r>
    </w:p>
    <w:p w:rsidR="004D14FE" w:rsidRDefault="00112281" w:rsidP="00146349">
      <w:pPr>
        <w:pStyle w:val="Default"/>
        <w:spacing w:after="240"/>
        <w:ind w:left="567" w:hanging="567"/>
        <w:jc w:val="both"/>
      </w:pPr>
      <w:r>
        <w:rPr>
          <w:lang w:val="id-ID"/>
        </w:rPr>
        <w:t>_____</w:t>
      </w:r>
      <w:r w:rsidR="004D14FE">
        <w:t xml:space="preserve">. Peraturan dan sebagainya. 2007. </w:t>
      </w:r>
      <w:r w:rsidR="004D14FE" w:rsidRPr="00FB2479">
        <w:rPr>
          <w:i/>
          <w:iCs/>
        </w:rPr>
        <w:t>Undang-Undang Republik Indonesia Nomor 43 Tahun 2007 tentang Perpustakaan</w:t>
      </w:r>
      <w:r w:rsidR="004D14FE">
        <w:t>.</w:t>
      </w:r>
      <w:r w:rsidR="004D14FE" w:rsidRPr="00FB2479">
        <w:t xml:space="preserve"> Yogyakarta: Diperbanyak oleh Graha Ilmu</w:t>
      </w:r>
    </w:p>
    <w:p w:rsidR="004237F1" w:rsidRDefault="004237F1" w:rsidP="00EF0C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3453">
        <w:rPr>
          <w:rFonts w:ascii="Times New Roman" w:hAnsi="Times New Roman" w:cs="Times New Roman"/>
          <w:sz w:val="24"/>
          <w:szCs w:val="24"/>
        </w:rPr>
        <w:t>Irby,HS</w:t>
      </w:r>
      <w:r w:rsidRPr="00AC3453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13" w:history="1">
        <w:r w:rsidRPr="00EF0CC2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Perpustakaan: Simbol Kemajuan Peradaban Islam</w:t>
        </w:r>
      </w:hyperlink>
      <w:r w:rsidRPr="00AC345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6D688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http://www.sasak.net</w:t>
        </w:r>
      </w:hyperlink>
      <w:r w:rsidR="00EF0CC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Diakses 19 mei 2010</w:t>
      </w:r>
      <w:r w:rsidR="00EF0CC2">
        <w:rPr>
          <w:rFonts w:ascii="Times New Roman" w:hAnsi="Times New Roman" w:cs="Times New Roman"/>
          <w:sz w:val="24"/>
          <w:szCs w:val="24"/>
        </w:rPr>
        <w:t>]</w:t>
      </w:r>
    </w:p>
    <w:p w:rsidR="005E3684" w:rsidRDefault="005E3684" w:rsidP="0014634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Kartajaya, Hermawan. 2006. </w:t>
      </w:r>
      <w:r w:rsidRPr="005E3684">
        <w:rPr>
          <w:rFonts w:ascii="Times New Roman" w:hAnsi="Times New Roman" w:cs="Times New Roman"/>
          <w:i/>
          <w:iCs/>
          <w:sz w:val="24"/>
          <w:szCs w:val="24"/>
        </w:rPr>
        <w:t>Hermawan Kartajaya on Marketing Mix</w:t>
      </w:r>
      <w:r>
        <w:rPr>
          <w:rFonts w:ascii="Times New Roman" w:hAnsi="Times New Roman" w:cs="Times New Roman"/>
          <w:sz w:val="24"/>
          <w:szCs w:val="24"/>
        </w:rPr>
        <w:t>. Bandung; Mizan Pustaka.</w:t>
      </w:r>
    </w:p>
    <w:p w:rsidR="005F6FE5" w:rsidRDefault="00112281" w:rsidP="005F6FE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F6FE5">
        <w:rPr>
          <w:rFonts w:ascii="Times New Roman" w:hAnsi="Times New Roman" w:cs="Times New Roman"/>
          <w:sz w:val="24"/>
          <w:szCs w:val="24"/>
        </w:rPr>
        <w:t xml:space="preserve">. 2006. </w:t>
      </w:r>
      <w:r w:rsidR="005F6FE5" w:rsidRPr="005E3684">
        <w:rPr>
          <w:rFonts w:ascii="Times New Roman" w:hAnsi="Times New Roman" w:cs="Times New Roman"/>
          <w:i/>
          <w:iCs/>
          <w:sz w:val="24"/>
          <w:szCs w:val="24"/>
        </w:rPr>
        <w:t xml:space="preserve">Hermawan Kartajaya on </w:t>
      </w:r>
      <w:r w:rsidR="005F6FE5">
        <w:rPr>
          <w:rFonts w:ascii="Times New Roman" w:hAnsi="Times New Roman" w:cs="Times New Roman"/>
          <w:i/>
          <w:iCs/>
          <w:sz w:val="24"/>
          <w:szCs w:val="24"/>
        </w:rPr>
        <w:t>Service</w:t>
      </w:r>
      <w:r w:rsidR="005F6FE5">
        <w:rPr>
          <w:rFonts w:ascii="Times New Roman" w:hAnsi="Times New Roman" w:cs="Times New Roman"/>
          <w:sz w:val="24"/>
          <w:szCs w:val="24"/>
        </w:rPr>
        <w:t>. Bandung; Mizan Pustaka.</w:t>
      </w:r>
    </w:p>
    <w:p w:rsidR="00E05A34" w:rsidRDefault="00E05A34" w:rsidP="00E05A3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Kemenag Dalam Angka. 2010.</w:t>
      </w:r>
    </w:p>
    <w:p w:rsidR="00E05A34" w:rsidRPr="00926D4F" w:rsidRDefault="00792C36" w:rsidP="00E05A34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05A34" w:rsidRPr="00926D4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http://www.kemenag.go.id/file/dokumen/KEMENAGDALAMANGKAupload.pdf</w:t>
        </w:r>
      </w:hyperlink>
      <w:r w:rsidR="00E05A34" w:rsidRPr="00926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80E" w:rsidRPr="00AC3453" w:rsidRDefault="00E04BE1" w:rsidP="0014634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Philip. </w:t>
      </w:r>
      <w:r>
        <w:rPr>
          <w:rFonts w:ascii="Times New Roman" w:hAnsi="Times New Roman" w:cs="Times New Roman" w:hint="cs"/>
          <w:sz w:val="24"/>
          <w:szCs w:val="24"/>
          <w:rtl/>
        </w:rPr>
        <w:t>2000</w:t>
      </w:r>
      <w:r w:rsidR="005C080E">
        <w:rPr>
          <w:rFonts w:ascii="Times New Roman" w:hAnsi="Times New Roman" w:cs="Times New Roman"/>
          <w:sz w:val="24"/>
          <w:szCs w:val="24"/>
        </w:rPr>
        <w:t xml:space="preserve">. </w:t>
      </w:r>
      <w:r w:rsidR="005C080E" w:rsidRPr="005C080E">
        <w:rPr>
          <w:rFonts w:ascii="Times New Roman" w:hAnsi="Times New Roman" w:cs="Times New Roman"/>
          <w:i/>
          <w:iCs/>
          <w:sz w:val="24"/>
          <w:szCs w:val="24"/>
        </w:rPr>
        <w:t>Dasar-dasar Pemasaran</w:t>
      </w:r>
      <w:r w:rsidR="005C080E">
        <w:rPr>
          <w:rFonts w:ascii="Times New Roman" w:hAnsi="Times New Roman" w:cs="Times New Roman"/>
          <w:sz w:val="24"/>
          <w:szCs w:val="24"/>
        </w:rPr>
        <w:t>. Jakarta: Intermedia.</w:t>
      </w:r>
    </w:p>
    <w:p w:rsidR="005E3684" w:rsidRDefault="004237F1" w:rsidP="00146349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C3453">
        <w:rPr>
          <w:rFonts w:ascii="Times New Roman" w:hAnsi="Times New Roman" w:cs="Times New Roman"/>
          <w:sz w:val="24"/>
          <w:szCs w:val="24"/>
        </w:rPr>
        <w:lastRenderedPageBreak/>
        <w:t xml:space="preserve">Kotler, Philip &amp; Kevin L Keller .2009. </w:t>
      </w:r>
      <w:r w:rsidRPr="00AC3453">
        <w:rPr>
          <w:rFonts w:ascii="Times New Roman" w:hAnsi="Times New Roman" w:cs="Times New Roman"/>
          <w:i/>
          <w:sz w:val="24"/>
          <w:szCs w:val="24"/>
        </w:rPr>
        <w:t>Marketing management</w:t>
      </w:r>
      <w:r w:rsidRPr="00AC3453">
        <w:rPr>
          <w:rFonts w:ascii="Times New Roman" w:hAnsi="Times New Roman" w:cs="Times New Roman"/>
          <w:sz w:val="24"/>
          <w:szCs w:val="24"/>
        </w:rPr>
        <w:t>. 13th Edition. Pearson Education. Upper Saddle River.</w:t>
      </w:r>
      <w:r w:rsidR="005E3684" w:rsidRPr="005E368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AE1870" w:rsidRDefault="00AE1870" w:rsidP="00EF0CC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Kuraoka, John. 2011. </w:t>
      </w:r>
      <w:r w:rsidRPr="006D6888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Seminar Materials.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hyperlink r:id="rId16" w:history="1">
        <w:r w:rsidRPr="006D688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http://www.tighwordmarketing.com</w:t>
        </w:r>
      </w:hyperlink>
      <w:r w:rsidR="00EF0C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 10 Januari 2011</w:t>
      </w:r>
      <w:r w:rsidR="00EF0CC2">
        <w:rPr>
          <w:rFonts w:ascii="Times New Roman" w:eastAsia="Times New Roman" w:hAnsi="Times New Roman" w:cs="Times New Roman"/>
          <w:sz w:val="24"/>
          <w:szCs w:val="24"/>
          <w:lang w:eastAsia="id-ID"/>
        </w:rPr>
        <w:t>]</w:t>
      </w:r>
    </w:p>
    <w:p w:rsidR="005E3684" w:rsidRPr="00D05337" w:rsidRDefault="005E3684" w:rsidP="00146349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Kusuma, Candra. </w:t>
      </w:r>
      <w:r w:rsidRPr="00D053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2007. </w:t>
      </w:r>
      <w:r w:rsidRPr="00D849B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Mari belajar dari ahlinya</w:t>
      </w:r>
      <w:r w:rsidRPr="00D05337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Yayasan Pradipta Paramitha.</w:t>
      </w:r>
    </w:p>
    <w:p w:rsidR="00C376A6" w:rsidRDefault="00C376A6" w:rsidP="0014634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Lasa Hs. 1994.</w:t>
      </w:r>
      <w:r w:rsidRPr="00C376A6">
        <w:rPr>
          <w:rFonts w:ascii="Times New Roman" w:hAnsi="Times New Roman" w:cs="Times New Roman"/>
          <w:i/>
          <w:iCs/>
          <w:sz w:val="24"/>
          <w:szCs w:val="24"/>
        </w:rPr>
        <w:t xml:space="preserve"> Petunjuk Praktis Pengelolaan Perpustakaan Masjid dan Lembaga Islamiyah</w:t>
      </w:r>
      <w:r>
        <w:rPr>
          <w:rFonts w:ascii="Times New Roman" w:hAnsi="Times New Roman" w:cs="Times New Roman"/>
          <w:sz w:val="24"/>
          <w:szCs w:val="24"/>
        </w:rPr>
        <w:t>. Yogyakarta: Gadjah Mada University Press.</w:t>
      </w:r>
    </w:p>
    <w:p w:rsidR="004237F1" w:rsidRPr="00CE2190" w:rsidRDefault="004237F1" w:rsidP="00146349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2190">
        <w:rPr>
          <w:rFonts w:asciiTheme="majorBidi" w:hAnsiTheme="majorBidi" w:cstheme="majorBidi"/>
          <w:sz w:val="24"/>
          <w:szCs w:val="24"/>
        </w:rPr>
        <w:t>L</w:t>
      </w:r>
      <w:r w:rsidR="006D6888">
        <w:rPr>
          <w:rFonts w:asciiTheme="majorBidi" w:hAnsiTheme="majorBidi" w:cstheme="majorBidi"/>
          <w:sz w:val="24"/>
          <w:szCs w:val="24"/>
        </w:rPr>
        <w:t>ovelock .C. and Wirtz .J. 2004.</w:t>
      </w:r>
      <w:r w:rsidRPr="00CE2190">
        <w:rPr>
          <w:rFonts w:asciiTheme="majorBidi" w:hAnsiTheme="majorBidi" w:cstheme="majorBidi"/>
          <w:sz w:val="24"/>
          <w:szCs w:val="24"/>
        </w:rPr>
        <w:t xml:space="preserve"> </w:t>
      </w:r>
      <w:r w:rsidRPr="00CE2190">
        <w:rPr>
          <w:rFonts w:asciiTheme="majorBidi" w:hAnsiTheme="majorBidi" w:cstheme="majorBidi"/>
          <w:i/>
          <w:iCs/>
          <w:sz w:val="24"/>
          <w:szCs w:val="24"/>
        </w:rPr>
        <w:t>Service marketing 5th</w:t>
      </w:r>
      <w:r w:rsidR="003D55C3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Pr="00CE2190">
        <w:rPr>
          <w:rFonts w:asciiTheme="majorBidi" w:hAnsiTheme="majorBidi" w:cstheme="majorBidi"/>
          <w:i/>
          <w:iCs/>
          <w:sz w:val="24"/>
          <w:szCs w:val="24"/>
        </w:rPr>
        <w:t>ed</w:t>
      </w:r>
      <w:r w:rsidRPr="00CE2190">
        <w:rPr>
          <w:rFonts w:asciiTheme="majorBidi" w:hAnsiTheme="majorBidi" w:cstheme="majorBidi"/>
          <w:sz w:val="24"/>
          <w:szCs w:val="24"/>
        </w:rPr>
        <w:t>. Prentice Hall. New Jersey.</w:t>
      </w:r>
    </w:p>
    <w:p w:rsidR="004237F1" w:rsidRDefault="004237F1" w:rsidP="00EF0CC2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53">
        <w:rPr>
          <w:rFonts w:ascii="Times New Roman" w:eastAsia="Calibri" w:hAnsi="Times New Roman" w:cs="Times New Roman"/>
          <w:bCs/>
          <w:sz w:val="24"/>
          <w:szCs w:val="24"/>
        </w:rPr>
        <w:t>Mahmud</w:t>
      </w:r>
      <w:r w:rsidR="00EF0CC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C3453">
        <w:rPr>
          <w:rFonts w:ascii="Times New Roman" w:eastAsia="Calibri" w:hAnsi="Times New Roman" w:cs="Times New Roman"/>
          <w:bCs/>
          <w:sz w:val="24"/>
          <w:szCs w:val="24"/>
        </w:rPr>
        <w:t xml:space="preserve"> Ahmad Wardi</w:t>
      </w:r>
      <w:r w:rsidRPr="00AC34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C3453">
        <w:rPr>
          <w:rFonts w:ascii="Times New Roman" w:hAnsi="Times New Roman" w:cs="Times New Roman"/>
          <w:sz w:val="24"/>
          <w:szCs w:val="24"/>
        </w:rPr>
        <w:t xml:space="preserve">  </w:t>
      </w:r>
      <w:r w:rsidRPr="00AC3453">
        <w:rPr>
          <w:rFonts w:ascii="Times New Roman" w:eastAsia="Calibri" w:hAnsi="Times New Roman" w:cs="Times New Roman"/>
          <w:i/>
          <w:iCs/>
          <w:sz w:val="24"/>
          <w:szCs w:val="24"/>
        </w:rPr>
        <w:t>Apa Fungsi Masjid yang Sebenarnya</w:t>
      </w:r>
      <w:r w:rsidRPr="006D688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?. </w:t>
      </w:r>
      <w:hyperlink r:id="rId17" w:history="1">
        <w:r w:rsidRPr="006D6888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http://cinta-Islam.web.id</w:t>
        </w:r>
      </w:hyperlink>
      <w:r w:rsidR="00EF0CC2" w:rsidRPr="006D68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 </w:t>
      </w:r>
      <w:r w:rsidRPr="00AC3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CC2">
        <w:rPr>
          <w:rFonts w:ascii="Times New Roman" w:eastAsia="Calibri" w:hAnsi="Times New Roman" w:cs="Times New Roman"/>
          <w:sz w:val="24"/>
          <w:szCs w:val="24"/>
        </w:rPr>
        <w:t>[</w:t>
      </w:r>
      <w:r w:rsidR="006D6888">
        <w:rPr>
          <w:rFonts w:ascii="Times New Roman" w:hAnsi="Times New Roman" w:cs="Times New Roman"/>
          <w:sz w:val="24"/>
          <w:szCs w:val="24"/>
        </w:rPr>
        <w:t>d</w:t>
      </w:r>
      <w:r w:rsidR="00EF0CC2" w:rsidRPr="00AC3453">
        <w:rPr>
          <w:rFonts w:ascii="Times New Roman" w:hAnsi="Times New Roman" w:cs="Times New Roman"/>
          <w:sz w:val="24"/>
          <w:szCs w:val="24"/>
        </w:rPr>
        <w:t xml:space="preserve">iakses </w:t>
      </w:r>
      <w:r w:rsidR="00EF0CC2" w:rsidRPr="00AC3453">
        <w:rPr>
          <w:rFonts w:ascii="Times New Roman" w:eastAsia="Calibri" w:hAnsi="Times New Roman" w:cs="Times New Roman"/>
          <w:sz w:val="24"/>
          <w:szCs w:val="24"/>
        </w:rPr>
        <w:t>19 Mei 2010</w:t>
      </w:r>
      <w:r w:rsidR="00EF0CC2">
        <w:rPr>
          <w:rFonts w:ascii="Times New Roman" w:eastAsia="Calibri" w:hAnsi="Times New Roman" w:cs="Times New Roman"/>
          <w:sz w:val="24"/>
          <w:szCs w:val="24"/>
        </w:rPr>
        <w:t>]</w:t>
      </w:r>
      <w:r w:rsidR="00EF0CC2" w:rsidRPr="00AC345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A705D" w:rsidRDefault="008A705D" w:rsidP="00146349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Marzuki, Muharam. 2002. </w:t>
      </w:r>
      <w:r w:rsidRPr="008A705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Buku Teks Pendidikan Agama Islam Pada Perguruan Tinggi Umum. </w:t>
      </w:r>
      <w:r>
        <w:rPr>
          <w:rFonts w:ascii="Times New Roman" w:eastAsia="Calibri" w:hAnsi="Times New Roman" w:cs="Times New Roman"/>
          <w:sz w:val="24"/>
          <w:szCs w:val="24"/>
        </w:rPr>
        <w:t>Jakarta: Dirjen Perguruan Tinggi Islam.</w:t>
      </w:r>
    </w:p>
    <w:p w:rsidR="00B2526F" w:rsidRDefault="00B2526F" w:rsidP="00146349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Masduki. 2001. Jurnalistik Radio: </w:t>
      </w:r>
      <w:r w:rsidRPr="006D6888">
        <w:rPr>
          <w:rFonts w:ascii="Times New Roman" w:eastAsia="Calibri" w:hAnsi="Times New Roman" w:cs="Times New Roman"/>
          <w:i/>
          <w:iCs/>
          <w:sz w:val="24"/>
          <w:szCs w:val="24"/>
        </w:rPr>
        <w:t>Menata Profesionalisme Repoorter dan Penyiar</w:t>
      </w:r>
      <w:r>
        <w:rPr>
          <w:rFonts w:ascii="Times New Roman" w:eastAsia="Calibri" w:hAnsi="Times New Roman" w:cs="Times New Roman"/>
          <w:sz w:val="24"/>
          <w:szCs w:val="24"/>
        </w:rPr>
        <w:t>. Yogyakarta: Lkis.</w:t>
      </w:r>
    </w:p>
    <w:p w:rsidR="00953740" w:rsidRDefault="00953740" w:rsidP="00417637">
      <w:pPr>
        <w:spacing w:line="240" w:lineRule="auto"/>
        <w:ind w:left="567" w:hanging="567"/>
      </w:pPr>
      <w:r w:rsidRPr="00953740">
        <w:rPr>
          <w:rFonts w:ascii="Times New Roman" w:eastAsia="Calibri" w:hAnsi="Times New Roman" w:cs="Times New Roman"/>
          <w:i/>
          <w:iCs/>
          <w:sz w:val="24"/>
          <w:szCs w:val="24"/>
        </w:rPr>
        <w:t>Media and Public Relations</w:t>
      </w:r>
      <w:r>
        <w:rPr>
          <w:rFonts w:ascii="Times New Roman" w:eastAsia="Calibri" w:hAnsi="Times New Roman" w:cs="Times New Roman"/>
          <w:sz w:val="24"/>
          <w:szCs w:val="24"/>
        </w:rPr>
        <w:t>. 2010.</w:t>
      </w:r>
      <w:r w:rsidR="004176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6D6888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h</w:t>
        </w:r>
        <w:r w:rsidRPr="006D688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ttp://www.civicpartnerships.org/docs/tools_resources/media_pr.htm</w:t>
        </w:r>
      </w:hyperlink>
      <w:r w:rsidR="00EF0CC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diakses 10 Januari 2012</w:t>
      </w:r>
      <w:r w:rsidR="00EF0CC2">
        <w:rPr>
          <w:rFonts w:ascii="Times New Roman" w:hAnsi="Times New Roman" w:cs="Times New Roman"/>
          <w:sz w:val="24"/>
          <w:szCs w:val="24"/>
        </w:rPr>
        <w:t>]</w:t>
      </w:r>
    </w:p>
    <w:p w:rsidR="004237F1" w:rsidRDefault="004237F1" w:rsidP="00146349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53">
        <w:rPr>
          <w:rFonts w:ascii="Times New Roman" w:eastAsia="Calibri" w:hAnsi="Times New Roman" w:cs="Times New Roman"/>
          <w:sz w:val="24"/>
          <w:szCs w:val="24"/>
        </w:rPr>
        <w:t xml:space="preserve">Muhammad, As’adi. 2009. </w:t>
      </w:r>
      <w:r w:rsidRPr="00AC3453">
        <w:rPr>
          <w:rFonts w:ascii="Times New Roman" w:eastAsia="Calibri" w:hAnsi="Times New Roman" w:cs="Times New Roman"/>
          <w:i/>
          <w:sz w:val="24"/>
          <w:szCs w:val="24"/>
        </w:rPr>
        <w:t>Cara Pintar Promosi Murah dan Efektif.</w:t>
      </w:r>
      <w:r w:rsidRPr="00AC3453">
        <w:rPr>
          <w:rFonts w:ascii="Times New Roman" w:eastAsia="Calibri" w:hAnsi="Times New Roman" w:cs="Times New Roman"/>
          <w:sz w:val="24"/>
          <w:szCs w:val="24"/>
        </w:rPr>
        <w:t xml:space="preserve"> Yogyakarta</w:t>
      </w:r>
      <w:r w:rsidR="006D6888">
        <w:rPr>
          <w:rFonts w:ascii="Times New Roman" w:eastAsia="Calibri" w:hAnsi="Times New Roman" w:cs="Times New Roman"/>
          <w:sz w:val="24"/>
          <w:szCs w:val="24"/>
        </w:rPr>
        <w:t>:</w:t>
      </w:r>
      <w:r w:rsidRPr="00AC3453">
        <w:rPr>
          <w:rFonts w:ascii="Times New Roman" w:eastAsia="Calibri" w:hAnsi="Times New Roman" w:cs="Times New Roman"/>
          <w:sz w:val="24"/>
          <w:szCs w:val="24"/>
        </w:rPr>
        <w:t xml:space="preserve"> Garailmu.</w:t>
      </w:r>
    </w:p>
    <w:p w:rsidR="004237F1" w:rsidRDefault="004237F1" w:rsidP="00146349">
      <w:pPr>
        <w:spacing w:line="240" w:lineRule="auto"/>
        <w:ind w:left="567" w:hanging="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806DA">
        <w:rPr>
          <w:rFonts w:asciiTheme="majorBidi" w:hAnsiTheme="majorBidi" w:cstheme="majorBidi"/>
          <w:color w:val="333333"/>
          <w:sz w:val="24"/>
          <w:szCs w:val="24"/>
        </w:rPr>
        <w:t>Muntashir dan Zurfitri. 2009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. </w:t>
      </w:r>
      <w:r w:rsidRPr="008806DA">
        <w:rPr>
          <w:rFonts w:asciiTheme="majorBidi" w:hAnsiTheme="majorBidi" w:cstheme="majorBidi"/>
          <w:i/>
          <w:iCs/>
          <w:color w:val="333333"/>
          <w:sz w:val="24"/>
          <w:szCs w:val="24"/>
        </w:rPr>
        <w:t>Perpustakaan Masjid</w:t>
      </w:r>
      <w:r>
        <w:rPr>
          <w:rFonts w:asciiTheme="majorBidi" w:hAnsiTheme="majorBidi" w:cstheme="majorBidi"/>
          <w:i/>
          <w:iCs/>
          <w:color w:val="333333"/>
          <w:sz w:val="24"/>
          <w:szCs w:val="24"/>
        </w:rPr>
        <w:t>,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hyperlink r:id="rId19" w:history="1">
        <w:r w:rsidRPr="006D6888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http://lppbi-fiba.blogspot.com/2009/05/perpustakaan-masjid.html</w:t>
        </w:r>
      </w:hyperlink>
      <w:r w:rsidR="00EF0CC2">
        <w:rPr>
          <w:rFonts w:asciiTheme="majorBidi" w:hAnsiTheme="majorBidi" w:cstheme="majorBidi"/>
          <w:color w:val="333333"/>
          <w:sz w:val="24"/>
          <w:szCs w:val="24"/>
        </w:rPr>
        <w:t xml:space="preserve"> [diakses 30 Nopember 2011]</w:t>
      </w:r>
    </w:p>
    <w:p w:rsidR="001F3534" w:rsidRDefault="001F3534" w:rsidP="00146349">
      <w:pPr>
        <w:spacing w:line="240" w:lineRule="auto"/>
        <w:ind w:left="567" w:hanging="567"/>
        <w:jc w:val="both"/>
        <w:rPr>
          <w:rFonts w:asciiTheme="majorBidi" w:hAnsiTheme="majorBidi" w:cstheme="majorBidi"/>
          <w:color w:val="333333"/>
          <w:sz w:val="24"/>
          <w:szCs w:val="24"/>
          <w:rtl/>
        </w:rPr>
      </w:pPr>
      <w:r>
        <w:rPr>
          <w:rFonts w:asciiTheme="majorBidi" w:hAnsiTheme="majorBidi" w:cstheme="majorBidi"/>
          <w:color w:val="333333"/>
          <w:sz w:val="24"/>
          <w:szCs w:val="24"/>
        </w:rPr>
        <w:t xml:space="preserve">Mustafa, Badollahi. 1996. </w:t>
      </w:r>
      <w:r w:rsidRPr="001F3534">
        <w:rPr>
          <w:rFonts w:asciiTheme="majorBidi" w:hAnsiTheme="majorBidi" w:cstheme="majorBidi"/>
          <w:i/>
          <w:iCs/>
          <w:color w:val="333333"/>
          <w:sz w:val="24"/>
          <w:szCs w:val="24"/>
        </w:rPr>
        <w:t>Promosi Jasa Perpustakaan</w:t>
      </w:r>
      <w:r>
        <w:rPr>
          <w:rFonts w:asciiTheme="majorBidi" w:hAnsiTheme="majorBidi" w:cstheme="majorBidi"/>
          <w:color w:val="333333"/>
          <w:sz w:val="24"/>
          <w:szCs w:val="24"/>
        </w:rPr>
        <w:t>. Jakarta: Universitas Terbuka</w:t>
      </w:r>
    </w:p>
    <w:p w:rsidR="003D55C3" w:rsidRDefault="003D55C3" w:rsidP="00146349">
      <w:pPr>
        <w:spacing w:line="240" w:lineRule="auto"/>
        <w:ind w:left="567" w:hanging="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>
        <w:rPr>
          <w:rFonts w:asciiTheme="majorBidi" w:hAnsiTheme="majorBidi" w:cstheme="majorBidi"/>
          <w:color w:val="333333"/>
          <w:sz w:val="24"/>
          <w:szCs w:val="24"/>
        </w:rPr>
        <w:t xml:space="preserve">Mustafa, Budiman. 2007. </w:t>
      </w:r>
      <w:r w:rsidRPr="006D6888">
        <w:rPr>
          <w:rFonts w:asciiTheme="majorBidi" w:hAnsiTheme="majorBidi" w:cstheme="majorBidi"/>
          <w:i/>
          <w:iCs/>
          <w:color w:val="333333"/>
          <w:sz w:val="24"/>
          <w:szCs w:val="24"/>
        </w:rPr>
        <w:t>Manajemen Masjid</w:t>
      </w:r>
      <w:r>
        <w:rPr>
          <w:rFonts w:asciiTheme="majorBidi" w:hAnsiTheme="majorBidi" w:cstheme="majorBidi"/>
          <w:color w:val="333333"/>
          <w:sz w:val="24"/>
          <w:szCs w:val="24"/>
        </w:rPr>
        <w:t>. Surakarta: Ziyad Visi Media</w:t>
      </w:r>
    </w:p>
    <w:p w:rsidR="00351D89" w:rsidRDefault="00351D89" w:rsidP="00146349">
      <w:pPr>
        <w:spacing w:line="240" w:lineRule="auto"/>
        <w:ind w:left="567" w:hanging="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>
        <w:rPr>
          <w:rFonts w:asciiTheme="majorBidi" w:hAnsiTheme="majorBidi" w:cstheme="majorBidi"/>
          <w:color w:val="333333"/>
          <w:sz w:val="24"/>
          <w:szCs w:val="24"/>
        </w:rPr>
        <w:t xml:space="preserve">Musthofa, Tulus. 2010. </w:t>
      </w:r>
      <w:r w:rsidRPr="00351D89">
        <w:rPr>
          <w:rFonts w:asciiTheme="majorBidi" w:hAnsiTheme="majorBidi" w:cstheme="majorBidi"/>
          <w:i/>
          <w:iCs/>
          <w:color w:val="333333"/>
          <w:sz w:val="24"/>
          <w:szCs w:val="24"/>
        </w:rPr>
        <w:t>Upaya Menghidupkan Kembali Risalah Masjid Seperti Zaman Rasul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. Jurnal Ulama Tahun III/ Vol. III/ No.1/ April 2010 </w:t>
      </w:r>
    </w:p>
    <w:p w:rsidR="007D6013" w:rsidRDefault="007D6013" w:rsidP="00146349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Narbuko, Cholid dan Abu Achmad. 1997. </w:t>
      </w:r>
      <w:r w:rsidRPr="00BC6AA6">
        <w:rPr>
          <w:rFonts w:ascii="Times New Roman" w:hAnsi="Times New Roman"/>
          <w:i/>
          <w:iCs/>
          <w:sz w:val="24"/>
          <w:szCs w:val="24"/>
        </w:rPr>
        <w:t>Metodologi Penelitian</w:t>
      </w:r>
      <w:r>
        <w:rPr>
          <w:rFonts w:ascii="Times New Roman" w:hAnsi="Times New Roman"/>
          <w:sz w:val="24"/>
          <w:szCs w:val="24"/>
        </w:rPr>
        <w:t>. Jakarta: Bumi Aksara.</w:t>
      </w:r>
    </w:p>
    <w:p w:rsidR="005E3684" w:rsidRDefault="005E3684" w:rsidP="007A636E">
      <w:pPr>
        <w:pStyle w:val="ListParagraph"/>
        <w:spacing w:line="240" w:lineRule="auto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 xml:space="preserve">Nasution, Harun. 2002. </w:t>
      </w:r>
      <w:r w:rsidRPr="008C60F4">
        <w:rPr>
          <w:rFonts w:ascii="Times New Roman" w:eastAsia="Times New Roman" w:hAnsi="Times New Roman"/>
          <w:i/>
          <w:spacing w:val="-2"/>
          <w:sz w:val="24"/>
          <w:szCs w:val="24"/>
          <w:lang w:eastAsia="id-ID"/>
        </w:rPr>
        <w:t>Ensiklopedi Islam Indonesia.</w:t>
      </w:r>
      <w:r>
        <w:rPr>
          <w:rFonts w:ascii="Times New Roman" w:eastAsia="Times New Roman" w:hAnsi="Times New Roman"/>
          <w:i/>
          <w:spacing w:val="-2"/>
          <w:sz w:val="24"/>
          <w:szCs w:val="24"/>
          <w:lang w:eastAsia="id-ID"/>
        </w:rPr>
        <w:t xml:space="preserve"> </w:t>
      </w:r>
      <w:r w:rsidRPr="00B52EED"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>Jakarta:</w:t>
      </w:r>
      <w:r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 xml:space="preserve"> </w:t>
      </w:r>
      <w:r w:rsidR="007A636E">
        <w:rPr>
          <w:rFonts w:ascii="Times New Roman" w:eastAsia="Times New Roman" w:hAnsi="Times New Roman"/>
          <w:spacing w:val="-2"/>
          <w:sz w:val="24"/>
          <w:szCs w:val="24"/>
          <w:lang w:eastAsia="id-ID"/>
        </w:rPr>
        <w:t>Djambatan</w:t>
      </w:r>
    </w:p>
    <w:p w:rsidR="0069042D" w:rsidRDefault="0069042D" w:rsidP="006D688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Nekosten, Mehdi. 1996. </w:t>
      </w:r>
      <w:r>
        <w:rPr>
          <w:rFonts w:ascii="Times New Roman" w:hAnsi="Times New Roman"/>
          <w:i/>
          <w:sz w:val="24"/>
          <w:szCs w:val="24"/>
        </w:rPr>
        <w:t xml:space="preserve">Kontribusi Isalam Atas Duni </w:t>
      </w:r>
      <w:r w:rsidRPr="008C60F4">
        <w:rPr>
          <w:rFonts w:ascii="Times New Roman" w:hAnsi="Times New Roman"/>
          <w:i/>
          <w:sz w:val="24"/>
          <w:szCs w:val="24"/>
        </w:rPr>
        <w:t>Barat</w:t>
      </w:r>
      <w:r w:rsidR="006D6888" w:rsidRPr="00665B36">
        <w:rPr>
          <w:rFonts w:ascii="Times New Roman" w:eastAsia="Times New Roman" w:hAnsi="Times New Roman"/>
          <w:i/>
          <w:color w:val="0D0D0D"/>
          <w:sz w:val="24"/>
          <w:szCs w:val="24"/>
          <w:lang w:eastAsia="id-ID"/>
        </w:rPr>
        <w:t>: Deskripsi Analisis Abad Keemasan Islam</w:t>
      </w:r>
      <w:r w:rsidRPr="008C60F4">
        <w:rPr>
          <w:rFonts w:ascii="Times New Roman" w:hAnsi="Times New Roman"/>
          <w:i/>
          <w:sz w:val="24"/>
          <w:szCs w:val="24"/>
        </w:rPr>
        <w:t>.</w:t>
      </w:r>
      <w:r w:rsidRPr="008C60F4">
        <w:rPr>
          <w:rFonts w:ascii="Times New Roman" w:hAnsi="Times New Roman"/>
          <w:sz w:val="24"/>
          <w:szCs w:val="24"/>
        </w:rPr>
        <w:t>Surabaya</w:t>
      </w:r>
      <w:r>
        <w:rPr>
          <w:rFonts w:ascii="Times New Roman" w:hAnsi="Times New Roman"/>
          <w:sz w:val="24"/>
          <w:szCs w:val="24"/>
        </w:rPr>
        <w:t>:</w:t>
      </w:r>
      <w:r w:rsidR="007A6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Risalah Gusti.</w:t>
      </w:r>
    </w:p>
    <w:p w:rsidR="006D6888" w:rsidRDefault="006D6888" w:rsidP="006D6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37F1" w:rsidRDefault="004237F1" w:rsidP="00146349">
      <w:pPr>
        <w:spacing w:line="240" w:lineRule="auto"/>
        <w:ind w:left="567" w:hanging="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>
        <w:rPr>
          <w:rFonts w:asciiTheme="majorBidi" w:hAnsiTheme="majorBidi" w:cstheme="majorBidi"/>
          <w:color w:val="333333"/>
          <w:sz w:val="24"/>
          <w:szCs w:val="24"/>
        </w:rPr>
        <w:t xml:space="preserve">Nicholas, Julie. 1998. </w:t>
      </w:r>
      <w:r w:rsidRPr="00B37271">
        <w:rPr>
          <w:rFonts w:asciiTheme="majorBidi" w:hAnsiTheme="majorBidi" w:cstheme="majorBidi"/>
          <w:i/>
          <w:iCs/>
          <w:color w:val="333333"/>
          <w:sz w:val="24"/>
          <w:szCs w:val="24"/>
        </w:rPr>
        <w:t>Marketing and Promotion of Library Services</w:t>
      </w:r>
      <w:r w:rsidR="00EE4EE8">
        <w:rPr>
          <w:rFonts w:asciiTheme="majorBidi" w:hAnsiTheme="majorBidi" w:cstheme="majorBidi"/>
          <w:color w:val="333333"/>
          <w:sz w:val="24"/>
          <w:szCs w:val="24"/>
        </w:rPr>
        <w:t>, Library and information services in Astronomy  III ASP Conference series, Vol. 153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hyperlink r:id="rId20" w:history="1">
        <w:r w:rsidRPr="00EE4EE8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http://www.eso.org/sci/libraries/lisa3/nicholasj.html</w:t>
        </w:r>
      </w:hyperlink>
      <w:r w:rsidR="00EF0CC2">
        <w:rPr>
          <w:rFonts w:asciiTheme="majorBidi" w:hAnsiTheme="majorBidi" w:cstheme="majorBidi"/>
          <w:color w:val="333333"/>
          <w:sz w:val="24"/>
          <w:szCs w:val="24"/>
        </w:rPr>
        <w:t xml:space="preserve"> [</w:t>
      </w:r>
      <w:r>
        <w:rPr>
          <w:rFonts w:asciiTheme="majorBidi" w:hAnsiTheme="majorBidi" w:cstheme="majorBidi"/>
          <w:color w:val="333333"/>
          <w:sz w:val="24"/>
          <w:szCs w:val="24"/>
        </w:rPr>
        <w:t>diakses 14 November 2011</w:t>
      </w:r>
      <w:r w:rsidR="00EF0CC2">
        <w:rPr>
          <w:rFonts w:asciiTheme="majorBidi" w:hAnsiTheme="majorBidi" w:cstheme="majorBidi"/>
          <w:color w:val="333333"/>
          <w:sz w:val="24"/>
          <w:szCs w:val="24"/>
        </w:rPr>
        <w:t>]</w:t>
      </w:r>
    </w:p>
    <w:p w:rsidR="004237F1" w:rsidRDefault="004237F1" w:rsidP="006D6888">
      <w:pPr>
        <w:pStyle w:val="BodyTextIndent2"/>
        <w:spacing w:before="0" w:beforeAutospacing="0" w:after="200" w:afterAutospacing="0"/>
        <w:ind w:left="567" w:hanging="567"/>
        <w:jc w:val="both"/>
        <w:rPr>
          <w:lang w:val="id-ID"/>
        </w:rPr>
      </w:pPr>
      <w:r w:rsidRPr="00AC3453">
        <w:rPr>
          <w:rStyle w:val="Strong"/>
          <w:b w:val="0"/>
          <w:lang w:val="fi-FI"/>
        </w:rPr>
        <w:lastRenderedPageBreak/>
        <w:t xml:space="preserve">Nizami, A. </w:t>
      </w:r>
      <w:r w:rsidRPr="00AC3453">
        <w:rPr>
          <w:rStyle w:val="Strong"/>
          <w:b w:val="0"/>
          <w:i/>
          <w:lang w:val="fi-FI"/>
        </w:rPr>
        <w:t>Keutamaan menuntut ilmu</w:t>
      </w:r>
      <w:r w:rsidRPr="00AC3453">
        <w:rPr>
          <w:rStyle w:val="Strong"/>
          <w:b w:val="0"/>
          <w:lang w:val="fi-FI"/>
        </w:rPr>
        <w:t xml:space="preserve">. </w:t>
      </w:r>
      <w:hyperlink r:id="rId21" w:history="1">
        <w:r w:rsidRPr="006D6888">
          <w:rPr>
            <w:rStyle w:val="Hyperlink"/>
            <w:color w:val="auto"/>
            <w:lang w:val="id-ID"/>
          </w:rPr>
          <w:t>http://syiarIslam.wordpress.com/ 07/09/27/ keutamaan-menuntut-ilmu/</w:t>
        </w:r>
      </w:hyperlink>
      <w:r w:rsidRPr="00AC3453">
        <w:rPr>
          <w:lang w:val="id-ID"/>
        </w:rPr>
        <w:t xml:space="preserve"> </w:t>
      </w:r>
      <w:r w:rsidR="00EF0CC2">
        <w:rPr>
          <w:lang w:val="id-ID"/>
        </w:rPr>
        <w:t>[</w:t>
      </w:r>
      <w:r w:rsidR="006D6888">
        <w:rPr>
          <w:lang w:val="id-ID"/>
        </w:rPr>
        <w:t>d</w:t>
      </w:r>
      <w:r w:rsidRPr="00AC3453">
        <w:rPr>
          <w:lang w:val="id-ID"/>
        </w:rPr>
        <w:t>iakses tanggal 2 Februari 2011</w:t>
      </w:r>
      <w:r w:rsidR="00EF0CC2">
        <w:rPr>
          <w:lang w:val="id-ID"/>
        </w:rPr>
        <w:t>]</w:t>
      </w:r>
    </w:p>
    <w:p w:rsidR="004237F1" w:rsidRDefault="004237F1" w:rsidP="00146349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53">
        <w:rPr>
          <w:rFonts w:ascii="Times New Roman" w:eastAsia="Calibri" w:hAnsi="Times New Roman" w:cs="Times New Roman"/>
          <w:sz w:val="24"/>
          <w:szCs w:val="24"/>
        </w:rPr>
        <w:t xml:space="preserve">Paneerselvam, R. 2004. </w:t>
      </w:r>
      <w:r w:rsidRPr="00AC3453">
        <w:rPr>
          <w:rFonts w:ascii="Times New Roman" w:eastAsia="Calibri" w:hAnsi="Times New Roman" w:cs="Times New Roman"/>
          <w:i/>
          <w:iCs/>
          <w:sz w:val="24"/>
          <w:szCs w:val="24"/>
        </w:rPr>
        <w:t>Research Methodology</w:t>
      </w:r>
      <w:r w:rsidRPr="00AC3453">
        <w:rPr>
          <w:rFonts w:ascii="Times New Roman" w:eastAsia="Calibri" w:hAnsi="Times New Roman" w:cs="Times New Roman"/>
          <w:sz w:val="24"/>
          <w:szCs w:val="24"/>
        </w:rPr>
        <w:t>. Connaught Circus-New Delhi: Asoke K. Ghosh.</w:t>
      </w:r>
    </w:p>
    <w:p w:rsidR="00112281" w:rsidRDefault="00112281" w:rsidP="00112281">
      <w:pPr>
        <w:pStyle w:val="Heading2"/>
        <w:spacing w:before="0" w:beforeAutospacing="0" w:after="200" w:afterAutospacing="0"/>
        <w:ind w:left="567" w:hanging="567"/>
        <w:jc w:val="both"/>
        <w:rPr>
          <w:b w:val="0"/>
          <w:sz w:val="24"/>
          <w:szCs w:val="24"/>
          <w:lang w:val="id-ID"/>
        </w:rPr>
      </w:pPr>
      <w:r w:rsidRPr="00112281">
        <w:rPr>
          <w:b w:val="0"/>
          <w:i/>
          <w:sz w:val="24"/>
          <w:szCs w:val="24"/>
          <w:lang w:val="fi-FI"/>
        </w:rPr>
        <w:t>Pelatihan pengelolaan perpustakaan masjid: klasifikasi koleksi Islam</w:t>
      </w:r>
      <w:r w:rsidRPr="00112281">
        <w:rPr>
          <w:b w:val="0"/>
          <w:i/>
          <w:sz w:val="24"/>
          <w:szCs w:val="24"/>
          <w:lang w:val="id-ID"/>
        </w:rPr>
        <w:t xml:space="preserve"> </w:t>
      </w:r>
      <w:r w:rsidRPr="00112281">
        <w:rPr>
          <w:sz w:val="24"/>
          <w:szCs w:val="24"/>
          <w:lang w:val="fi-FI"/>
        </w:rPr>
        <w:t>(</w:t>
      </w:r>
      <w:hyperlink r:id="rId22" w:history="1">
        <w:r w:rsidRPr="00112281">
          <w:rPr>
            <w:rStyle w:val="Hyperlink"/>
            <w:b w:val="0"/>
            <w:color w:val="auto"/>
            <w:sz w:val="24"/>
            <w:szCs w:val="24"/>
            <w:lang w:val="fi-FI"/>
          </w:rPr>
          <w:t>http://sacafirmansyah.wordpress.com/2010/01/11/pelatihan-  pengelolaan-perpustakaan-masjid-</w:t>
        </w:r>
      </w:hyperlink>
      <w:r w:rsidRPr="00112281">
        <w:rPr>
          <w:b w:val="0"/>
          <w:sz w:val="24"/>
          <w:szCs w:val="24"/>
          <w:lang w:val="fi-FI"/>
        </w:rPr>
        <w:t>klasifikasi-koleksi-Islam/</w:t>
      </w:r>
      <w:r w:rsidRPr="00112281">
        <w:rPr>
          <w:b w:val="0"/>
          <w:sz w:val="24"/>
          <w:szCs w:val="24"/>
          <w:lang w:val="id-ID"/>
        </w:rPr>
        <w:t>) [</w:t>
      </w:r>
      <w:r w:rsidRPr="00112281">
        <w:rPr>
          <w:b w:val="0"/>
          <w:sz w:val="24"/>
          <w:szCs w:val="24"/>
          <w:lang w:val="es-ES"/>
        </w:rPr>
        <w:t>diakses tanggal 1 Juni 2010</w:t>
      </w:r>
      <w:r w:rsidRPr="00112281">
        <w:rPr>
          <w:b w:val="0"/>
          <w:sz w:val="24"/>
          <w:szCs w:val="24"/>
          <w:lang w:val="id-ID"/>
        </w:rPr>
        <w:t>]</w:t>
      </w:r>
    </w:p>
    <w:p w:rsidR="00112281" w:rsidRPr="00112281" w:rsidRDefault="00112281" w:rsidP="00112281">
      <w:pPr>
        <w:pStyle w:val="Heading2"/>
        <w:spacing w:before="0" w:beforeAutospacing="0" w:after="200" w:afterAutospacing="0"/>
        <w:ind w:left="567" w:hanging="567"/>
        <w:jc w:val="both"/>
        <w:rPr>
          <w:b w:val="0"/>
          <w:sz w:val="24"/>
          <w:szCs w:val="24"/>
          <w:lang w:val="id-ID"/>
        </w:rPr>
      </w:pPr>
      <w:r w:rsidRPr="00112281">
        <w:rPr>
          <w:b w:val="0"/>
          <w:i/>
          <w:sz w:val="24"/>
          <w:szCs w:val="24"/>
          <w:lang w:val="fi-FI"/>
        </w:rPr>
        <w:t>Perpustakaan masjid sarana mencerdaskan umat</w:t>
      </w:r>
      <w:r w:rsidRPr="00112281">
        <w:rPr>
          <w:b w:val="0"/>
          <w:sz w:val="24"/>
          <w:szCs w:val="24"/>
          <w:lang w:val="fi-FI"/>
        </w:rPr>
        <w:t xml:space="preserve"> (</w:t>
      </w:r>
      <w:hyperlink r:id="rId23" w:history="1">
        <w:r w:rsidRPr="00112281">
          <w:rPr>
            <w:rStyle w:val="Hyperlink"/>
            <w:b w:val="0"/>
            <w:color w:val="auto"/>
            <w:sz w:val="24"/>
            <w:szCs w:val="24"/>
          </w:rPr>
          <w:t>http://www.bimasIslam.</w:t>
        </w:r>
        <w:r w:rsidRPr="00112281">
          <w:rPr>
            <w:rStyle w:val="Hyperlink"/>
            <w:b w:val="0"/>
            <w:color w:val="auto"/>
            <w:sz w:val="24"/>
            <w:szCs w:val="24"/>
            <w:lang w:val="id-ID"/>
          </w:rPr>
          <w:t>kemen</w:t>
        </w:r>
        <w:r w:rsidRPr="00112281">
          <w:rPr>
            <w:rStyle w:val="Hyperlink"/>
            <w:b w:val="0"/>
            <w:color w:val="auto"/>
            <w:sz w:val="24"/>
            <w:szCs w:val="24"/>
          </w:rPr>
          <w:t>ag.go.id/ index.php?option=com_content&amp;view=article&amp;id=128&amp;catid=49:artikel&amp;         Itemid=92&amp;Itemid</w:t>
        </w:r>
      </w:hyperlink>
      <w:r w:rsidRPr="00112281">
        <w:rPr>
          <w:b w:val="0"/>
          <w:sz w:val="24"/>
          <w:szCs w:val="24"/>
          <w:lang w:val="id-ID"/>
        </w:rPr>
        <w:t>, [</w:t>
      </w:r>
      <w:r w:rsidRPr="00112281">
        <w:rPr>
          <w:b w:val="0"/>
          <w:sz w:val="24"/>
          <w:szCs w:val="24"/>
        </w:rPr>
        <w:t>diakses 0</w:t>
      </w:r>
      <w:r w:rsidRPr="00112281">
        <w:rPr>
          <w:b w:val="0"/>
          <w:sz w:val="24"/>
          <w:szCs w:val="24"/>
          <w:lang w:val="id-ID"/>
        </w:rPr>
        <w:t>1</w:t>
      </w:r>
      <w:r w:rsidRPr="00112281">
        <w:rPr>
          <w:b w:val="0"/>
          <w:sz w:val="24"/>
          <w:szCs w:val="24"/>
        </w:rPr>
        <w:t xml:space="preserve"> </w:t>
      </w:r>
      <w:r w:rsidRPr="00112281">
        <w:rPr>
          <w:b w:val="0"/>
          <w:sz w:val="24"/>
          <w:szCs w:val="24"/>
          <w:lang w:val="id-ID"/>
        </w:rPr>
        <w:t>November</w:t>
      </w:r>
      <w:r w:rsidRPr="00112281">
        <w:rPr>
          <w:b w:val="0"/>
          <w:sz w:val="24"/>
          <w:szCs w:val="24"/>
        </w:rPr>
        <w:t xml:space="preserve"> 201</w:t>
      </w:r>
      <w:r w:rsidRPr="00112281">
        <w:rPr>
          <w:b w:val="0"/>
          <w:sz w:val="24"/>
          <w:szCs w:val="24"/>
          <w:lang w:val="id-ID"/>
        </w:rPr>
        <w:t>1]</w:t>
      </w:r>
    </w:p>
    <w:p w:rsidR="00CC5DB7" w:rsidRDefault="00CC5DB7" w:rsidP="00146349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Perpustakaan Nasional RI. 2006. </w:t>
      </w:r>
      <w:r w:rsidRPr="00CC5DB7">
        <w:rPr>
          <w:rFonts w:ascii="Times New Roman" w:eastAsia="Calibri" w:hAnsi="Times New Roman" w:cs="Times New Roman"/>
          <w:i/>
          <w:iCs/>
          <w:sz w:val="24"/>
          <w:szCs w:val="24"/>
        </w:rPr>
        <w:t>Pedoman Umum penggunaan Perpustakaan Khusus</w:t>
      </w:r>
      <w:r>
        <w:rPr>
          <w:rFonts w:ascii="Times New Roman" w:eastAsia="Calibri" w:hAnsi="Times New Roman" w:cs="Times New Roman"/>
          <w:sz w:val="24"/>
          <w:szCs w:val="24"/>
        </w:rPr>
        <w:t>. Jakarta: Perpusnas RI.</w:t>
      </w:r>
    </w:p>
    <w:p w:rsidR="00A313EC" w:rsidRDefault="00146349" w:rsidP="00A313EC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Poulter, Alan. Tseng Gweneth. Sargent, Goff. 1999. </w:t>
      </w:r>
      <w:r w:rsidRPr="00146349">
        <w:rPr>
          <w:rFonts w:ascii="Times New Roman" w:eastAsia="Calibri" w:hAnsi="Times New Roman" w:cs="Times New Roman"/>
          <w:i/>
          <w:iCs/>
          <w:sz w:val="24"/>
          <w:szCs w:val="24"/>
        </w:rPr>
        <w:t>The Library and Information Professional is Guide to the World Make Web</w:t>
      </w:r>
      <w:r>
        <w:rPr>
          <w:rFonts w:ascii="Times New Roman" w:eastAsia="Calibri" w:hAnsi="Times New Roman" w:cs="Times New Roman"/>
          <w:sz w:val="24"/>
          <w:szCs w:val="24"/>
        </w:rPr>
        <w:t>. London: Association Publising.</w:t>
      </w:r>
      <w:r w:rsidR="00A313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13EC" w:rsidRDefault="00A313EC" w:rsidP="00A313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3453">
        <w:rPr>
          <w:rFonts w:ascii="Times New Roman" w:hAnsi="Times New Roman" w:cs="Times New Roman"/>
          <w:sz w:val="24"/>
          <w:szCs w:val="24"/>
        </w:rPr>
        <w:t xml:space="preserve">Qaradhawi, Yusuf. 2000. </w:t>
      </w:r>
      <w:r w:rsidRPr="00AC3453">
        <w:rPr>
          <w:rFonts w:ascii="Times New Roman" w:hAnsi="Times New Roman" w:cs="Times New Roman"/>
          <w:i/>
          <w:sz w:val="24"/>
          <w:szCs w:val="24"/>
        </w:rPr>
        <w:t>Tunutunan Membangun Masjid</w:t>
      </w:r>
      <w:r w:rsidRPr="00AC3453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3453">
        <w:rPr>
          <w:rFonts w:ascii="Times New Roman" w:hAnsi="Times New Roman" w:cs="Times New Roman"/>
          <w:sz w:val="24"/>
          <w:szCs w:val="24"/>
        </w:rPr>
        <w:t xml:space="preserve"> Gema Insani Press.</w:t>
      </w:r>
    </w:p>
    <w:p w:rsidR="004237F1" w:rsidRDefault="004237F1" w:rsidP="0014634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3453">
        <w:rPr>
          <w:rFonts w:ascii="Times New Roman" w:hAnsi="Times New Roman" w:cs="Times New Roman"/>
          <w:sz w:val="24"/>
          <w:szCs w:val="24"/>
        </w:rPr>
        <w:t xml:space="preserve">Rahardjo, Budi. 2002. </w:t>
      </w:r>
      <w:r w:rsidRPr="00AC3453">
        <w:rPr>
          <w:rFonts w:ascii="Times New Roman" w:hAnsi="Times New Roman" w:cs="Times New Roman"/>
          <w:i/>
          <w:sz w:val="24"/>
          <w:szCs w:val="24"/>
        </w:rPr>
        <w:t>Memahami Teknologi Informasi: Menyikapi dan Membekali Diri Terhadap Peluang &amp; Tantangan Teknologi Informasi</w:t>
      </w:r>
      <w:r w:rsidRPr="00AC3453">
        <w:rPr>
          <w:rFonts w:ascii="Times New Roman" w:hAnsi="Times New Roman" w:cs="Times New Roman"/>
          <w:sz w:val="24"/>
          <w:szCs w:val="24"/>
        </w:rPr>
        <w:t xml:space="preserve">. Jakarta: Elex Media Komputindo. </w:t>
      </w:r>
    </w:p>
    <w:p w:rsidR="00474D91" w:rsidRDefault="00804F19" w:rsidP="00146349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Rimbarawa, Kosam. 2011</w:t>
      </w:r>
      <w:r w:rsidR="00474D91">
        <w:rPr>
          <w:rFonts w:ascii="Times New Roman" w:hAnsi="Times New Roman" w:cs="Times New Roman"/>
          <w:sz w:val="24"/>
          <w:szCs w:val="24"/>
        </w:rPr>
        <w:t xml:space="preserve">. </w:t>
      </w:r>
      <w:r w:rsidR="00474D91" w:rsidRPr="008715A4">
        <w:rPr>
          <w:rFonts w:ascii="Times New Roman" w:hAnsi="Times New Roman" w:cs="Times New Roman"/>
          <w:i/>
          <w:sz w:val="24"/>
          <w:szCs w:val="24"/>
        </w:rPr>
        <w:t>Gedung, Tata Ruang, Perabot, dan Peralatan Perpustakaan</w:t>
      </w:r>
      <w:r w:rsidR="00474D91">
        <w:rPr>
          <w:rFonts w:ascii="Times New Roman" w:hAnsi="Times New Roman" w:cs="Times New Roman"/>
          <w:sz w:val="24"/>
          <w:szCs w:val="24"/>
        </w:rPr>
        <w:t>, Jakarta: Hakaesar.</w:t>
      </w:r>
    </w:p>
    <w:p w:rsidR="00474D91" w:rsidRDefault="00474D91" w:rsidP="00146349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46349" w:rsidRDefault="004237F1" w:rsidP="00146349">
      <w:pPr>
        <w:pStyle w:val="ListParagraph"/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53">
        <w:rPr>
          <w:rFonts w:ascii="Times New Roman" w:eastAsia="Calibri" w:hAnsi="Times New Roman" w:cs="Times New Roman"/>
          <w:sz w:val="24"/>
          <w:szCs w:val="24"/>
        </w:rPr>
        <w:t>Ro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AC3453">
        <w:rPr>
          <w:rFonts w:ascii="Times New Roman" w:eastAsia="Calibri" w:hAnsi="Times New Roman" w:cs="Times New Roman"/>
          <w:sz w:val="24"/>
          <w:szCs w:val="24"/>
        </w:rPr>
        <w:t xml:space="preserve">hjani, Siti. 2010. </w:t>
      </w:r>
      <w:r w:rsidRPr="00B37271">
        <w:rPr>
          <w:rFonts w:ascii="Times New Roman" w:eastAsia="Calibri" w:hAnsi="Times New Roman" w:cs="Times New Roman"/>
          <w:i/>
          <w:iCs/>
          <w:sz w:val="24"/>
          <w:szCs w:val="24"/>
        </w:rPr>
        <w:t>Pelayanan Perpustakaan Masjid. Malang</w:t>
      </w:r>
      <w:r w:rsidRPr="00AC3453">
        <w:rPr>
          <w:rFonts w:ascii="Times New Roman" w:eastAsia="Calibri" w:hAnsi="Times New Roman" w:cs="Times New Roman"/>
          <w:sz w:val="24"/>
          <w:szCs w:val="24"/>
        </w:rPr>
        <w:t>: UPT Perpustakaan Universitas Negeri Malang.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37F1" w:rsidRPr="00474D91" w:rsidRDefault="00792C36" w:rsidP="00146349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4237F1" w:rsidRPr="006D6888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http://library.um.ac.id/images/stories/pustakawan/pdfsiti/pelayanan%20%20perpustakaan%20masjid.pdf</w:t>
        </w:r>
      </w:hyperlink>
      <w:r w:rsidR="004237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CC2">
        <w:rPr>
          <w:rFonts w:ascii="Times New Roman" w:eastAsia="Calibri" w:hAnsi="Times New Roman" w:cs="Times New Roman"/>
          <w:sz w:val="24"/>
          <w:szCs w:val="24"/>
        </w:rPr>
        <w:t>[</w:t>
      </w:r>
      <w:r w:rsidR="004237F1">
        <w:rPr>
          <w:rFonts w:ascii="Times New Roman" w:eastAsia="Calibri" w:hAnsi="Times New Roman" w:cs="Times New Roman"/>
          <w:sz w:val="24"/>
          <w:szCs w:val="24"/>
        </w:rPr>
        <w:t>diakses 28-10-2011</w:t>
      </w:r>
      <w:r w:rsidR="00EF0CC2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3043C" w:rsidRDefault="0063043C" w:rsidP="00146349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Ruslan, Rosady. 2006. </w:t>
      </w:r>
      <w:r w:rsidRPr="0063043C">
        <w:rPr>
          <w:rFonts w:ascii="Times New Roman" w:eastAsia="Calibri" w:hAnsi="Times New Roman" w:cs="Times New Roman"/>
          <w:i/>
          <w:iCs/>
          <w:sz w:val="24"/>
          <w:szCs w:val="24"/>
        </w:rPr>
        <w:t>Manajemen Public Relation dan Media Komunikasi: Konsepsi dan Aplikasi</w:t>
      </w:r>
      <w:r>
        <w:rPr>
          <w:rFonts w:ascii="Times New Roman" w:eastAsia="Calibri" w:hAnsi="Times New Roman" w:cs="Times New Roman"/>
          <w:sz w:val="24"/>
          <w:szCs w:val="24"/>
        </w:rPr>
        <w:t>. Jakarta: PT.Raja Grafindo Persada.</w:t>
      </w:r>
    </w:p>
    <w:p w:rsidR="004237F1" w:rsidRDefault="006D6888" w:rsidP="00146349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4237F1">
        <w:rPr>
          <w:rFonts w:ascii="Times New Roman" w:eastAsia="Calibri" w:hAnsi="Times New Roman" w:cs="Times New Roman"/>
          <w:sz w:val="24"/>
          <w:szCs w:val="24"/>
        </w:rPr>
        <w:t xml:space="preserve">. 2010. </w:t>
      </w:r>
      <w:r w:rsidR="004237F1" w:rsidRPr="00E007D8">
        <w:rPr>
          <w:rFonts w:ascii="Times New Roman" w:eastAsia="Calibri" w:hAnsi="Times New Roman" w:cs="Times New Roman"/>
          <w:i/>
          <w:iCs/>
          <w:sz w:val="24"/>
          <w:szCs w:val="24"/>
        </w:rPr>
        <w:t>Metode Penelitian Public Relations dan Komunikasi</w:t>
      </w:r>
      <w:r w:rsidR="004237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3043C">
        <w:rPr>
          <w:rFonts w:ascii="Times New Roman" w:eastAsia="Calibri" w:hAnsi="Times New Roman" w:cs="Times New Roman"/>
          <w:sz w:val="24"/>
          <w:szCs w:val="24"/>
        </w:rPr>
        <w:t>Jakarta: PT.Raja Gafindo Persada</w:t>
      </w:r>
      <w:r w:rsidR="004237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3FA5" w:rsidRPr="00E73FA5" w:rsidRDefault="00804F19" w:rsidP="00E73FA5">
      <w:pPr>
        <w:pStyle w:val="NormalWeb"/>
        <w:ind w:left="567" w:hanging="567"/>
        <w:rPr>
          <w:rFonts w:eastAsia="Calibri"/>
        </w:rPr>
      </w:pPr>
      <w:r>
        <w:rPr>
          <w:rFonts w:eastAsia="Calibri"/>
        </w:rPr>
        <w:t>Sejarah Pembangunan Jakarta Islamic Centre</w:t>
      </w:r>
      <w:r w:rsidR="00E73FA5">
        <w:rPr>
          <w:rFonts w:eastAsia="Calibri"/>
        </w:rPr>
        <w:t xml:space="preserve">. 2011. </w:t>
      </w:r>
      <w:r w:rsidR="00E73FA5">
        <w:rPr>
          <w:rFonts w:eastAsia="Calibri"/>
        </w:rPr>
        <w:tab/>
      </w:r>
      <w:r w:rsidR="00E73FA5">
        <w:rPr>
          <w:rFonts w:eastAsia="Calibri"/>
        </w:rPr>
        <w:tab/>
      </w:r>
      <w:r w:rsidR="00E73FA5" w:rsidRPr="00E73FA5">
        <w:rPr>
          <w:rFonts w:eastAsia="Calibri"/>
        </w:rPr>
        <w:tab/>
      </w:r>
      <w:hyperlink r:id="rId25" w:history="1">
        <w:r w:rsidR="00E73FA5" w:rsidRPr="00E73FA5">
          <w:rPr>
            <w:rStyle w:val="Hyperlink"/>
            <w:color w:val="auto"/>
          </w:rPr>
          <w:t>http://islamic-center.or.id/sejarah-pembangunan.html</w:t>
        </w:r>
      </w:hyperlink>
      <w:r w:rsidR="00E73FA5">
        <w:t xml:space="preserve"> [diakses 30-11-2011] </w:t>
      </w:r>
    </w:p>
    <w:p w:rsidR="00146349" w:rsidRPr="00AC3453" w:rsidRDefault="00146349" w:rsidP="00146349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Septiyantono, Tri (ed). Qalyubi, Syihabuddin dkk. 200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>3</w:t>
      </w:r>
      <w:r w:rsidRPr="00AC34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C3453">
        <w:rPr>
          <w:rFonts w:ascii="Times New Roman" w:eastAsia="Calibri" w:hAnsi="Times New Roman" w:cs="Times New Roman"/>
          <w:i/>
          <w:sz w:val="24"/>
          <w:szCs w:val="24"/>
        </w:rPr>
        <w:t>Dasar-dasar ilmu perpustakaan dan informasi</w:t>
      </w:r>
      <w:r w:rsidRPr="00AC3453">
        <w:rPr>
          <w:rFonts w:ascii="Times New Roman" w:eastAsia="Calibri" w:hAnsi="Times New Roman" w:cs="Times New Roman"/>
          <w:sz w:val="24"/>
          <w:szCs w:val="24"/>
        </w:rPr>
        <w:t>. Yogyakarta: Jurusan Ilmu Perpustakaan dan Informasi, Fakultas Adab IAIN Sunan Kalijaga.</w:t>
      </w:r>
    </w:p>
    <w:p w:rsidR="004237F1" w:rsidRDefault="004237F1" w:rsidP="00146349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Setiawan, Nugraha. 2007. </w:t>
      </w:r>
      <w:r w:rsidRPr="00CA3EA6">
        <w:rPr>
          <w:rFonts w:ascii="Times New Roman" w:eastAsia="Calibri" w:hAnsi="Times New Roman" w:cs="Times New Roman"/>
          <w:i/>
          <w:sz w:val="24"/>
          <w:szCs w:val="24"/>
        </w:rPr>
        <w:t>Penentuan Ukuran Sampel Memakai Rumus Slovin dan Tabel Kreijcie-Morgan : Telaah Konsep dan Aplikasinya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Bandung: Fakultas Peternakan Universitas Padjadjaran. </w:t>
      </w:r>
      <w:hyperlink r:id="rId26" w:history="1">
        <w:r w:rsidRPr="00112281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http://pustaka.unpad.ac.id.idwp_contentuploads200903penentuan_ukuran_sampel_memakai_rumus_slovin.pdf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CC2"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Fonts w:ascii="Times New Roman" w:eastAsia="Calibri" w:hAnsi="Times New Roman" w:cs="Times New Roman"/>
          <w:sz w:val="24"/>
          <w:szCs w:val="24"/>
        </w:rPr>
        <w:t>diakses 31 Oktober 2011</w:t>
      </w:r>
      <w:r w:rsidR="00EF0CC2">
        <w:rPr>
          <w:rFonts w:ascii="Times New Roman" w:eastAsia="Calibri" w:hAnsi="Times New Roman" w:cs="Times New Roman"/>
          <w:sz w:val="24"/>
          <w:szCs w:val="24"/>
        </w:rPr>
        <w:t>]</w:t>
      </w:r>
    </w:p>
    <w:p w:rsidR="00CF44A0" w:rsidRDefault="00CF44A0" w:rsidP="00146349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Sobri, Halim. 2005</w:t>
      </w:r>
      <w:r w:rsidRPr="00D053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CF44A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Publikasi dalam menunjang pemasyarakatan perpustakaan</w:t>
      </w:r>
      <w:r w:rsidRPr="00D053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D849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JKDMM </w:t>
      </w:r>
      <w:r w:rsidRPr="00D05337">
        <w:rPr>
          <w:rFonts w:ascii="Times New Roman" w:eastAsia="Times New Roman" w:hAnsi="Times New Roman" w:cs="Times New Roman"/>
          <w:sz w:val="24"/>
          <w:szCs w:val="24"/>
          <w:lang w:eastAsia="id-ID"/>
        </w:rPr>
        <w:t>21(1) Januari – Juni : 42-48.</w:t>
      </w:r>
    </w:p>
    <w:p w:rsidR="00112281" w:rsidRPr="00AC3453" w:rsidRDefault="00112281" w:rsidP="00112281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Suharto, R dan Sumarsih. 2001. </w:t>
      </w:r>
      <w:r w:rsidRPr="00076AE6">
        <w:rPr>
          <w:rFonts w:ascii="Times New Roman" w:eastAsia="Calibri" w:hAnsi="Times New Roman" w:cs="Times New Roman"/>
          <w:i/>
          <w:iCs/>
          <w:sz w:val="24"/>
          <w:szCs w:val="24"/>
        </w:rPr>
        <w:t>Promosi Sebagai Salah Satu Pemasaran Untuk Meningkatkan Pelayanan Jasa Informasi di Perpustakaan</w:t>
      </w:r>
      <w:r>
        <w:rPr>
          <w:rFonts w:ascii="Times New Roman" w:eastAsia="Calibri" w:hAnsi="Times New Roman" w:cs="Times New Roman"/>
          <w:sz w:val="24"/>
          <w:szCs w:val="24"/>
        </w:rPr>
        <w:t>. Dalam Artikel Buletin Perpustakaan Nomor 37/Maret: h.27-28.</w:t>
      </w:r>
    </w:p>
    <w:p w:rsidR="004237F1" w:rsidRDefault="004237F1" w:rsidP="00146349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53">
        <w:rPr>
          <w:rFonts w:ascii="Times New Roman" w:eastAsia="Calibri" w:hAnsi="Times New Roman" w:cs="Times New Roman"/>
          <w:sz w:val="24"/>
          <w:szCs w:val="24"/>
        </w:rPr>
        <w:t xml:space="preserve">Sukardi. 2005. </w:t>
      </w:r>
      <w:r w:rsidRPr="00AC3453">
        <w:rPr>
          <w:rFonts w:ascii="Times New Roman" w:eastAsia="Calibri" w:hAnsi="Times New Roman" w:cs="Times New Roman"/>
          <w:i/>
          <w:sz w:val="24"/>
          <w:szCs w:val="24"/>
        </w:rPr>
        <w:t>Metodologi Penelitian Pendidikan: Kompetensinya dan Praktiknya.</w:t>
      </w:r>
      <w:r w:rsidRPr="00AC3453">
        <w:rPr>
          <w:rFonts w:ascii="Times New Roman" w:eastAsia="Calibri" w:hAnsi="Times New Roman" w:cs="Times New Roman"/>
          <w:sz w:val="24"/>
          <w:szCs w:val="24"/>
        </w:rPr>
        <w:t xml:space="preserve"> Jakarta: Bumi Aksara.</w:t>
      </w:r>
    </w:p>
    <w:p w:rsidR="004237F1" w:rsidRDefault="004237F1" w:rsidP="00146349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53">
        <w:rPr>
          <w:rFonts w:ascii="Times New Roman" w:eastAsia="Calibri" w:hAnsi="Times New Roman" w:cs="Times New Roman"/>
          <w:sz w:val="24"/>
          <w:szCs w:val="24"/>
        </w:rPr>
        <w:t xml:space="preserve">Sulistyo-Basuki. 1992. </w:t>
      </w:r>
      <w:r w:rsidRPr="00AC3453">
        <w:rPr>
          <w:rFonts w:ascii="Times New Roman" w:eastAsia="Calibri" w:hAnsi="Times New Roman" w:cs="Times New Roman"/>
          <w:i/>
          <w:sz w:val="24"/>
          <w:szCs w:val="24"/>
        </w:rPr>
        <w:t>Pengantar Ilmu Perpustakaan</w:t>
      </w:r>
      <w:r w:rsidRPr="00AC3453">
        <w:rPr>
          <w:rFonts w:ascii="Times New Roman" w:eastAsia="Calibri" w:hAnsi="Times New Roman" w:cs="Times New Roman"/>
          <w:sz w:val="24"/>
          <w:szCs w:val="24"/>
        </w:rPr>
        <w:t>. Jakarta: Gramedia.</w:t>
      </w:r>
    </w:p>
    <w:p w:rsidR="00944B74" w:rsidRDefault="00112281" w:rsidP="00146349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44B74">
        <w:rPr>
          <w:rFonts w:ascii="Times New Roman" w:hAnsi="Times New Roman" w:cs="Times New Roman"/>
          <w:sz w:val="24"/>
          <w:szCs w:val="24"/>
        </w:rPr>
        <w:t xml:space="preserve">. (1994). </w:t>
      </w:r>
      <w:r w:rsidR="00944B74" w:rsidRPr="009D251D">
        <w:rPr>
          <w:rFonts w:ascii="Times New Roman" w:hAnsi="Times New Roman" w:cs="Times New Roman"/>
          <w:i/>
          <w:sz w:val="24"/>
          <w:szCs w:val="24"/>
        </w:rPr>
        <w:t>Periodisasi Perpustakaan Indonesia</w:t>
      </w:r>
      <w:r w:rsidR="00944B74">
        <w:rPr>
          <w:rFonts w:ascii="Times New Roman" w:hAnsi="Times New Roman" w:cs="Times New Roman"/>
          <w:sz w:val="24"/>
          <w:szCs w:val="24"/>
        </w:rPr>
        <w:t xml:space="preserve">. Bandung: Remaja Rosda Karya. </w:t>
      </w:r>
    </w:p>
    <w:p w:rsidR="004237F1" w:rsidRDefault="004237F1" w:rsidP="00146349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Sutarno.NS. 2006. </w:t>
      </w:r>
      <w:r w:rsidRPr="00B37271">
        <w:rPr>
          <w:rFonts w:ascii="Times New Roman" w:eastAsia="Calibri" w:hAnsi="Times New Roman" w:cs="Times New Roman"/>
          <w:i/>
          <w:iCs/>
          <w:sz w:val="24"/>
          <w:szCs w:val="24"/>
        </w:rPr>
        <w:t>Perpustakaan dan Masyarakat</w:t>
      </w:r>
      <w:r w:rsidR="006B17A4">
        <w:rPr>
          <w:rFonts w:ascii="Times New Roman" w:eastAsia="Calibri" w:hAnsi="Times New Roman" w:cs="Times New Roman"/>
          <w:sz w:val="24"/>
          <w:szCs w:val="24"/>
        </w:rPr>
        <w:t>. Jakarta: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Sagung Seto.</w:t>
      </w:r>
    </w:p>
    <w:p w:rsidR="00CF44A0" w:rsidRPr="00D05337" w:rsidRDefault="00112281" w:rsidP="00112281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Sutoyo, Agus d</w:t>
      </w:r>
      <w:r w:rsidR="00CF44A0" w:rsidRPr="00D05337">
        <w:rPr>
          <w:rFonts w:ascii="Times New Roman" w:eastAsia="Times New Roman" w:hAnsi="Times New Roman" w:cs="Times New Roman"/>
          <w:sz w:val="24"/>
          <w:szCs w:val="24"/>
          <w:lang w:eastAsia="id-ID"/>
        </w:rPr>
        <w:t>an Santoso, Joko</w:t>
      </w:r>
      <w:r w:rsidR="00CF44A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CF44A0" w:rsidRPr="00D053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2001. </w:t>
      </w:r>
      <w:r w:rsidR="00CF44A0" w:rsidRPr="00CF44A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Strategi dan pemikiran perpustakaan visi Hernandono</w:t>
      </w:r>
      <w:r w:rsidR="00CF44A0" w:rsidRPr="00D05337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  Sagung Seto.</w:t>
      </w:r>
    </w:p>
    <w:p w:rsidR="004237F1" w:rsidRDefault="004237F1" w:rsidP="0014634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3453">
        <w:rPr>
          <w:rFonts w:ascii="Times New Roman" w:hAnsi="Times New Roman" w:cs="Times New Roman"/>
          <w:bCs/>
          <w:sz w:val="24"/>
          <w:szCs w:val="24"/>
        </w:rPr>
        <w:t>Suwito dan Fauzan</w:t>
      </w:r>
      <w:r w:rsidRPr="00AC3453">
        <w:rPr>
          <w:rFonts w:ascii="Times New Roman" w:hAnsi="Times New Roman" w:cs="Times New Roman"/>
          <w:sz w:val="24"/>
          <w:szCs w:val="24"/>
        </w:rPr>
        <w:t xml:space="preserve"> (ed.). 2005. </w:t>
      </w:r>
      <w:r w:rsidRPr="00AC3453">
        <w:rPr>
          <w:rFonts w:ascii="Times New Roman" w:hAnsi="Times New Roman" w:cs="Times New Roman"/>
          <w:i/>
          <w:iCs/>
          <w:sz w:val="24"/>
          <w:szCs w:val="24"/>
        </w:rPr>
        <w:t xml:space="preserve">Sejarah Sosial Pendidikan </w:t>
      </w:r>
      <w:r>
        <w:rPr>
          <w:rFonts w:ascii="Times New Roman" w:hAnsi="Times New Roman" w:cs="Times New Roman"/>
          <w:i/>
          <w:iCs/>
          <w:sz w:val="24"/>
          <w:szCs w:val="24"/>
        </w:rPr>
        <w:t>Islam</w:t>
      </w:r>
      <w:r w:rsidRPr="00AC3453">
        <w:rPr>
          <w:rFonts w:ascii="Times New Roman" w:hAnsi="Times New Roman" w:cs="Times New Roman"/>
          <w:sz w:val="24"/>
          <w:szCs w:val="24"/>
        </w:rPr>
        <w:t>. Jakarta: Kencana.</w:t>
      </w:r>
    </w:p>
    <w:p w:rsidR="007C3488" w:rsidRPr="00780327" w:rsidRDefault="007C3488" w:rsidP="007C3488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Syafaruddin</w:t>
      </w:r>
      <w:r w:rsidRPr="0078032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2011. </w:t>
      </w:r>
      <w:hyperlink r:id="rId27" w:history="1">
        <w:r w:rsidRPr="00E22A79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Peningkatan Minat Baca Dan Promosi Perpustakaan Sebagai-Cara Untuk Mendekatkan Masyarakat Pada Perpustakaan</w:t>
        </w:r>
      </w:hyperlink>
      <w:r w:rsidRPr="00E22A79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7">
        <w:rPr>
          <w:rFonts w:ascii="Times New Roman" w:hAnsi="Times New Roman" w:cs="Times New Roman"/>
          <w:sz w:val="24"/>
          <w:szCs w:val="24"/>
          <w:u w:val="single"/>
        </w:rPr>
        <w:t>http://www.pemustaka.com</w:t>
      </w:r>
      <w:r w:rsidRPr="0078032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[diakses 15 Desember 2011]</w:t>
      </w:r>
    </w:p>
    <w:p w:rsidR="00247495" w:rsidRDefault="004237F1" w:rsidP="00247495">
      <w:r w:rsidRPr="00AC3453">
        <w:rPr>
          <w:rFonts w:ascii="Times New Roman" w:eastAsia="Calibri" w:hAnsi="Times New Roman" w:cs="Times New Roman"/>
          <w:sz w:val="24"/>
          <w:szCs w:val="24"/>
        </w:rPr>
        <w:t xml:space="preserve">Taher, Tarmizi. 2006. </w:t>
      </w:r>
      <w:r w:rsidRPr="00AC3453">
        <w:rPr>
          <w:rFonts w:ascii="Times New Roman" w:eastAsia="Calibri" w:hAnsi="Times New Roman" w:cs="Times New Roman"/>
          <w:i/>
          <w:sz w:val="24"/>
          <w:szCs w:val="24"/>
        </w:rPr>
        <w:t xml:space="preserve">Masjid Pusat Kebangkitan </w:t>
      </w:r>
      <w:r>
        <w:rPr>
          <w:rFonts w:ascii="Times New Roman" w:eastAsia="Calibri" w:hAnsi="Times New Roman" w:cs="Times New Roman"/>
          <w:i/>
          <w:sz w:val="24"/>
          <w:szCs w:val="24"/>
        </w:rPr>
        <w:t>Islam</w:t>
      </w:r>
      <w:r w:rsidRPr="00AC34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28" w:history="1">
        <w:r w:rsidR="00247495" w:rsidRPr="00926D4F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http://www.infoanda.com/linksfollow.php?lh=AV0HBgYDUAdX</w:t>
        </w:r>
      </w:hyperlink>
      <w:r w:rsidR="00247495">
        <w:rPr>
          <w:rFonts w:asciiTheme="majorBidi" w:hAnsiTheme="majorBidi" w:cstheme="majorBidi"/>
          <w:sz w:val="24"/>
          <w:szCs w:val="24"/>
        </w:rPr>
        <w:t xml:space="preserve"> [diakses 12 N</w:t>
      </w:r>
      <w:r w:rsidR="00247495" w:rsidRPr="00247495">
        <w:rPr>
          <w:rFonts w:asciiTheme="majorBidi" w:hAnsiTheme="majorBidi" w:cstheme="majorBidi"/>
          <w:sz w:val="24"/>
          <w:szCs w:val="24"/>
        </w:rPr>
        <w:t>op</w:t>
      </w:r>
      <w:r w:rsidR="00247495">
        <w:rPr>
          <w:rFonts w:asciiTheme="majorBidi" w:hAnsiTheme="majorBidi" w:cstheme="majorBidi"/>
          <w:sz w:val="24"/>
          <w:szCs w:val="24"/>
        </w:rPr>
        <w:t>ember</w:t>
      </w:r>
      <w:r w:rsidR="00247495" w:rsidRPr="00247495">
        <w:rPr>
          <w:rFonts w:asciiTheme="majorBidi" w:hAnsiTheme="majorBidi" w:cstheme="majorBidi"/>
          <w:sz w:val="24"/>
          <w:szCs w:val="24"/>
        </w:rPr>
        <w:t xml:space="preserve"> 2011</w:t>
      </w:r>
      <w:r w:rsidR="00247495">
        <w:rPr>
          <w:rFonts w:asciiTheme="majorBidi" w:hAnsiTheme="majorBidi" w:cstheme="majorBidi"/>
          <w:sz w:val="24"/>
          <w:szCs w:val="24"/>
        </w:rPr>
        <w:t>]</w:t>
      </w:r>
    </w:p>
    <w:p w:rsidR="006B17A4" w:rsidRPr="00AC3453" w:rsidRDefault="006B17A4" w:rsidP="0024749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Tjiptono, Fandy. 2002. </w:t>
      </w:r>
      <w:r w:rsidRPr="006B17A4">
        <w:rPr>
          <w:rFonts w:ascii="Times New Roman" w:hAnsi="Times New Roman" w:cs="Times New Roman"/>
          <w:i/>
          <w:iCs/>
          <w:sz w:val="24"/>
          <w:szCs w:val="24"/>
        </w:rPr>
        <w:t>Strategi Pemasaran</w:t>
      </w:r>
      <w:r>
        <w:rPr>
          <w:rFonts w:ascii="Times New Roman" w:hAnsi="Times New Roman" w:cs="Times New Roman"/>
          <w:sz w:val="24"/>
          <w:szCs w:val="24"/>
        </w:rPr>
        <w:t xml:space="preserve">. Yogyakarta: Andi Offset </w:t>
      </w:r>
    </w:p>
    <w:p w:rsidR="004237F1" w:rsidRDefault="004237F1" w:rsidP="0014634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3453">
        <w:rPr>
          <w:rFonts w:ascii="Times New Roman" w:hAnsi="Times New Roman" w:cs="Times New Roman"/>
          <w:sz w:val="24"/>
          <w:szCs w:val="24"/>
        </w:rPr>
        <w:t xml:space="preserve">Umar, Nasaruddin. 2006. </w:t>
      </w:r>
      <w:r w:rsidRPr="00AC3453">
        <w:rPr>
          <w:rFonts w:ascii="Times New Roman" w:hAnsi="Times New Roman" w:cs="Times New Roman"/>
          <w:i/>
          <w:sz w:val="24"/>
          <w:szCs w:val="24"/>
        </w:rPr>
        <w:t xml:space="preserve">Tradisi dan Pembaharuan Pemikiran dalam </w:t>
      </w:r>
      <w:r>
        <w:rPr>
          <w:rFonts w:ascii="Times New Roman" w:hAnsi="Times New Roman" w:cs="Times New Roman"/>
          <w:i/>
          <w:sz w:val="24"/>
          <w:szCs w:val="24"/>
        </w:rPr>
        <w:t>Islam</w:t>
      </w:r>
      <w:r w:rsidRPr="00AC345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OLE_LINK1"/>
      <w:bookmarkStart w:id="1" w:name="OLE_LINK2"/>
      <w:r w:rsidR="00792C36" w:rsidRPr="00112281">
        <w:rPr>
          <w:rFonts w:ascii="Times New Roman" w:hAnsi="Times New Roman" w:cs="Times New Roman"/>
          <w:sz w:val="24"/>
          <w:szCs w:val="24"/>
        </w:rPr>
        <w:fldChar w:fldCharType="begin"/>
      </w:r>
      <w:r w:rsidRPr="00112281">
        <w:rPr>
          <w:rFonts w:ascii="Times New Roman" w:hAnsi="Times New Roman" w:cs="Times New Roman"/>
          <w:sz w:val="24"/>
          <w:szCs w:val="24"/>
        </w:rPr>
        <w:instrText>HYPERLINK "http://www.cmm.or.id/cmm-ind_more.php?id=A487_0_3_0_M"</w:instrText>
      </w:r>
      <w:r w:rsidR="00792C36" w:rsidRPr="00112281">
        <w:rPr>
          <w:rFonts w:ascii="Times New Roman" w:hAnsi="Times New Roman" w:cs="Times New Roman"/>
          <w:sz w:val="24"/>
          <w:szCs w:val="24"/>
        </w:rPr>
        <w:fldChar w:fldCharType="separate"/>
      </w:r>
      <w:r w:rsidRPr="0011228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http://www.cmm.or.id/cmm-ind_more.php?id=A487_0_3_0_M</w:t>
      </w:r>
      <w:r w:rsidR="00792C36" w:rsidRPr="00112281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bookmarkEnd w:id="1"/>
      <w:r w:rsidRPr="00AC3453">
        <w:rPr>
          <w:rFonts w:ascii="Times New Roman" w:hAnsi="Times New Roman" w:cs="Times New Roman"/>
          <w:sz w:val="24"/>
          <w:szCs w:val="24"/>
        </w:rPr>
        <w:t xml:space="preserve"> </w:t>
      </w:r>
      <w:r w:rsidR="00EF0CC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diakses 21 juni 2011</w:t>
      </w:r>
      <w:r w:rsidR="00EF0CC2">
        <w:rPr>
          <w:rFonts w:ascii="Times New Roman" w:hAnsi="Times New Roman" w:cs="Times New Roman"/>
          <w:sz w:val="24"/>
          <w:szCs w:val="24"/>
        </w:rPr>
        <w:t>]</w:t>
      </w:r>
    </w:p>
    <w:p w:rsidR="005F0769" w:rsidRPr="00AC3453" w:rsidRDefault="005F0769" w:rsidP="0014634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Widjaya, A.W. [s.a]. </w:t>
      </w:r>
      <w:r w:rsidRPr="005F0769">
        <w:rPr>
          <w:rFonts w:ascii="Times New Roman" w:hAnsi="Times New Roman" w:cs="Times New Roman"/>
          <w:i/>
          <w:iCs/>
          <w:sz w:val="24"/>
          <w:szCs w:val="24"/>
        </w:rPr>
        <w:t>Komunikasi dan Hubungan Masyarakat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003F5F" w:rsidRDefault="00390292" w:rsidP="00146349">
      <w:pPr>
        <w:spacing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Yani, Ahmad. 2007. </w:t>
      </w:r>
      <w:r w:rsidRPr="00390292">
        <w:rPr>
          <w:rFonts w:asciiTheme="majorBidi" w:hAnsiTheme="majorBidi" w:cstheme="majorBidi"/>
          <w:i/>
          <w:iCs/>
          <w:sz w:val="24"/>
          <w:szCs w:val="24"/>
        </w:rPr>
        <w:t>Panduan Pengelolaan Masjid: Sebagai Pusat Kegiatan Umat</w:t>
      </w:r>
      <w:r>
        <w:rPr>
          <w:rFonts w:asciiTheme="majorBidi" w:hAnsiTheme="majorBidi" w:cstheme="majorBidi"/>
          <w:sz w:val="24"/>
          <w:szCs w:val="24"/>
        </w:rPr>
        <w:t>. Jakarta: Pustaka Intermasa.</w:t>
      </w:r>
    </w:p>
    <w:p w:rsidR="002B4788" w:rsidRPr="00390292" w:rsidRDefault="002B4788" w:rsidP="00146349">
      <w:pPr>
        <w:spacing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Zulmaizarna. 2009. </w:t>
      </w:r>
      <w:r w:rsidRPr="002B4788">
        <w:rPr>
          <w:rFonts w:asciiTheme="majorBidi" w:hAnsiTheme="majorBidi" w:cstheme="majorBidi"/>
          <w:i/>
          <w:iCs/>
          <w:sz w:val="24"/>
          <w:szCs w:val="24"/>
        </w:rPr>
        <w:t>Akhlak Mulia bagi Para Pemimpin</w:t>
      </w:r>
      <w:r>
        <w:rPr>
          <w:rFonts w:asciiTheme="majorBidi" w:hAnsiTheme="majorBidi" w:cstheme="majorBidi"/>
          <w:sz w:val="24"/>
          <w:szCs w:val="24"/>
        </w:rPr>
        <w:t>. Jakarta: Al-Fikris</w:t>
      </w:r>
    </w:p>
    <w:sectPr w:rsidR="002B4788" w:rsidRPr="00390292" w:rsidSect="00E859B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418" w:right="1418" w:bottom="1418" w:left="2268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BB" w:rsidRDefault="00B826BB" w:rsidP="002A1371">
      <w:pPr>
        <w:spacing w:after="0" w:line="240" w:lineRule="auto"/>
      </w:pPr>
      <w:r>
        <w:separator/>
      </w:r>
    </w:p>
  </w:endnote>
  <w:endnote w:type="continuationSeparator" w:id="0">
    <w:p w:rsidR="00B826BB" w:rsidRDefault="00B826BB" w:rsidP="002A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6F" w:rsidRDefault="008034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0350"/>
      <w:docPartObj>
        <w:docPartGallery w:val="Page Numbers (Bottom of Page)"/>
        <w:docPartUnique/>
      </w:docPartObj>
    </w:sdtPr>
    <w:sdtContent>
      <w:p w:rsidR="0080346F" w:rsidRDefault="00792C36">
        <w:pPr>
          <w:pStyle w:val="Footer"/>
          <w:jc w:val="right"/>
        </w:pPr>
        <w:fldSimple w:instr=" PAGE   \* MERGEFORMAT ">
          <w:r w:rsidR="00926D4F">
            <w:rPr>
              <w:noProof/>
            </w:rPr>
            <w:t>84</w:t>
          </w:r>
        </w:fldSimple>
      </w:p>
    </w:sdtContent>
  </w:sdt>
  <w:p w:rsidR="00960F02" w:rsidRDefault="00960F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6F" w:rsidRDefault="008034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BB" w:rsidRDefault="00B826BB" w:rsidP="002A1371">
      <w:pPr>
        <w:spacing w:after="0" w:line="240" w:lineRule="auto"/>
      </w:pPr>
      <w:r>
        <w:separator/>
      </w:r>
    </w:p>
  </w:footnote>
  <w:footnote w:type="continuationSeparator" w:id="0">
    <w:p w:rsidR="00B826BB" w:rsidRDefault="00B826BB" w:rsidP="002A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6F" w:rsidRDefault="008034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6F" w:rsidRDefault="008034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6F" w:rsidRDefault="008034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4237F1"/>
    <w:rsid w:val="000017A6"/>
    <w:rsid w:val="00003F5F"/>
    <w:rsid w:val="000052D4"/>
    <w:rsid w:val="000106C1"/>
    <w:rsid w:val="00010EDA"/>
    <w:rsid w:val="000172E2"/>
    <w:rsid w:val="00022BEE"/>
    <w:rsid w:val="00024E18"/>
    <w:rsid w:val="0002612F"/>
    <w:rsid w:val="00033D11"/>
    <w:rsid w:val="00037F4B"/>
    <w:rsid w:val="00046A78"/>
    <w:rsid w:val="00054828"/>
    <w:rsid w:val="00056512"/>
    <w:rsid w:val="00062E73"/>
    <w:rsid w:val="00075087"/>
    <w:rsid w:val="00076AE6"/>
    <w:rsid w:val="00083F56"/>
    <w:rsid w:val="00094509"/>
    <w:rsid w:val="000971D9"/>
    <w:rsid w:val="000A1FD2"/>
    <w:rsid w:val="000A6C9D"/>
    <w:rsid w:val="000B210E"/>
    <w:rsid w:val="000B2331"/>
    <w:rsid w:val="000C0F2D"/>
    <w:rsid w:val="000C7817"/>
    <w:rsid w:val="000D2190"/>
    <w:rsid w:val="000E0354"/>
    <w:rsid w:val="000E1DFC"/>
    <w:rsid w:val="000E7BA6"/>
    <w:rsid w:val="001012F9"/>
    <w:rsid w:val="00110A52"/>
    <w:rsid w:val="00112281"/>
    <w:rsid w:val="00114239"/>
    <w:rsid w:val="0012077C"/>
    <w:rsid w:val="0012084D"/>
    <w:rsid w:val="00121A4F"/>
    <w:rsid w:val="00126E57"/>
    <w:rsid w:val="00146349"/>
    <w:rsid w:val="001519D9"/>
    <w:rsid w:val="00154C80"/>
    <w:rsid w:val="001561FE"/>
    <w:rsid w:val="00162EDD"/>
    <w:rsid w:val="00163995"/>
    <w:rsid w:val="00166BCF"/>
    <w:rsid w:val="00171FD5"/>
    <w:rsid w:val="001773AE"/>
    <w:rsid w:val="0017781E"/>
    <w:rsid w:val="0019294E"/>
    <w:rsid w:val="001962BB"/>
    <w:rsid w:val="00196BF0"/>
    <w:rsid w:val="001A3721"/>
    <w:rsid w:val="001A5F7C"/>
    <w:rsid w:val="001A6D03"/>
    <w:rsid w:val="001A7EBE"/>
    <w:rsid w:val="001B00E9"/>
    <w:rsid w:val="001B3B17"/>
    <w:rsid w:val="001B40A8"/>
    <w:rsid w:val="001B4A3E"/>
    <w:rsid w:val="001B63D1"/>
    <w:rsid w:val="001C2720"/>
    <w:rsid w:val="001D59C6"/>
    <w:rsid w:val="001D7B36"/>
    <w:rsid w:val="001E76C3"/>
    <w:rsid w:val="001F3534"/>
    <w:rsid w:val="001F38CA"/>
    <w:rsid w:val="001F4A8C"/>
    <w:rsid w:val="001F4ACC"/>
    <w:rsid w:val="001F66F7"/>
    <w:rsid w:val="00203B76"/>
    <w:rsid w:val="00207F1F"/>
    <w:rsid w:val="0021155B"/>
    <w:rsid w:val="00212EA3"/>
    <w:rsid w:val="00217714"/>
    <w:rsid w:val="002273AE"/>
    <w:rsid w:val="00227B41"/>
    <w:rsid w:val="00232A26"/>
    <w:rsid w:val="002365C1"/>
    <w:rsid w:val="00247495"/>
    <w:rsid w:val="00252463"/>
    <w:rsid w:val="00257001"/>
    <w:rsid w:val="00261FFC"/>
    <w:rsid w:val="002642FF"/>
    <w:rsid w:val="00284BC9"/>
    <w:rsid w:val="00287E75"/>
    <w:rsid w:val="002917AC"/>
    <w:rsid w:val="00292D97"/>
    <w:rsid w:val="002959C5"/>
    <w:rsid w:val="002A1371"/>
    <w:rsid w:val="002B1DDC"/>
    <w:rsid w:val="002B4788"/>
    <w:rsid w:val="002C3BAC"/>
    <w:rsid w:val="002C3D7E"/>
    <w:rsid w:val="002C450E"/>
    <w:rsid w:val="002C7D1F"/>
    <w:rsid w:val="002D137E"/>
    <w:rsid w:val="002D6267"/>
    <w:rsid w:val="002E13F4"/>
    <w:rsid w:val="002E5450"/>
    <w:rsid w:val="002E7298"/>
    <w:rsid w:val="002F68AC"/>
    <w:rsid w:val="002F6ECF"/>
    <w:rsid w:val="002F6FA4"/>
    <w:rsid w:val="003133F8"/>
    <w:rsid w:val="0032076A"/>
    <w:rsid w:val="003242B5"/>
    <w:rsid w:val="00337D3B"/>
    <w:rsid w:val="00343EF0"/>
    <w:rsid w:val="00347A82"/>
    <w:rsid w:val="003508CB"/>
    <w:rsid w:val="0035095B"/>
    <w:rsid w:val="00351D89"/>
    <w:rsid w:val="00353A5C"/>
    <w:rsid w:val="00363DAB"/>
    <w:rsid w:val="00367AEA"/>
    <w:rsid w:val="00367B90"/>
    <w:rsid w:val="00367C9F"/>
    <w:rsid w:val="003863C5"/>
    <w:rsid w:val="00387208"/>
    <w:rsid w:val="003872E7"/>
    <w:rsid w:val="00390292"/>
    <w:rsid w:val="0039247D"/>
    <w:rsid w:val="00393A69"/>
    <w:rsid w:val="00395584"/>
    <w:rsid w:val="003A0E67"/>
    <w:rsid w:val="003A6DCB"/>
    <w:rsid w:val="003A7C42"/>
    <w:rsid w:val="003C30DB"/>
    <w:rsid w:val="003C62C0"/>
    <w:rsid w:val="003C70C0"/>
    <w:rsid w:val="003D20B3"/>
    <w:rsid w:val="003D55C3"/>
    <w:rsid w:val="003D5B25"/>
    <w:rsid w:val="003D5CD1"/>
    <w:rsid w:val="003D7D2D"/>
    <w:rsid w:val="003E6801"/>
    <w:rsid w:val="003E75CD"/>
    <w:rsid w:val="003F614D"/>
    <w:rsid w:val="003F6513"/>
    <w:rsid w:val="003F7874"/>
    <w:rsid w:val="00410C95"/>
    <w:rsid w:val="00412F9B"/>
    <w:rsid w:val="00417637"/>
    <w:rsid w:val="00420D7F"/>
    <w:rsid w:val="004237F1"/>
    <w:rsid w:val="00446B4F"/>
    <w:rsid w:val="0045062B"/>
    <w:rsid w:val="00453FE5"/>
    <w:rsid w:val="0045595B"/>
    <w:rsid w:val="004642AF"/>
    <w:rsid w:val="00472B79"/>
    <w:rsid w:val="00474D91"/>
    <w:rsid w:val="00475EBC"/>
    <w:rsid w:val="004766C0"/>
    <w:rsid w:val="004813AA"/>
    <w:rsid w:val="00482EFA"/>
    <w:rsid w:val="00484133"/>
    <w:rsid w:val="00490FE8"/>
    <w:rsid w:val="0049506A"/>
    <w:rsid w:val="004A2B64"/>
    <w:rsid w:val="004A3454"/>
    <w:rsid w:val="004A439A"/>
    <w:rsid w:val="004A6A06"/>
    <w:rsid w:val="004B1596"/>
    <w:rsid w:val="004C63BA"/>
    <w:rsid w:val="004D14FE"/>
    <w:rsid w:val="004D218B"/>
    <w:rsid w:val="004D40DB"/>
    <w:rsid w:val="004D4107"/>
    <w:rsid w:val="004D5908"/>
    <w:rsid w:val="004D7AE8"/>
    <w:rsid w:val="004E03DA"/>
    <w:rsid w:val="004E2741"/>
    <w:rsid w:val="004E2749"/>
    <w:rsid w:val="004E41D9"/>
    <w:rsid w:val="004E55E8"/>
    <w:rsid w:val="004F36A3"/>
    <w:rsid w:val="004F4523"/>
    <w:rsid w:val="005029DB"/>
    <w:rsid w:val="005072A3"/>
    <w:rsid w:val="005072FD"/>
    <w:rsid w:val="00513447"/>
    <w:rsid w:val="0051430B"/>
    <w:rsid w:val="00516CC9"/>
    <w:rsid w:val="005212AA"/>
    <w:rsid w:val="00524D24"/>
    <w:rsid w:val="00527379"/>
    <w:rsid w:val="005356C2"/>
    <w:rsid w:val="0054015F"/>
    <w:rsid w:val="00545E22"/>
    <w:rsid w:val="005504B2"/>
    <w:rsid w:val="005529A2"/>
    <w:rsid w:val="00556193"/>
    <w:rsid w:val="005565C6"/>
    <w:rsid w:val="00557AA1"/>
    <w:rsid w:val="00564B4B"/>
    <w:rsid w:val="0056718D"/>
    <w:rsid w:val="0056790B"/>
    <w:rsid w:val="00570FD4"/>
    <w:rsid w:val="0057179C"/>
    <w:rsid w:val="005739F7"/>
    <w:rsid w:val="00574545"/>
    <w:rsid w:val="00585998"/>
    <w:rsid w:val="00596E78"/>
    <w:rsid w:val="005A2B4B"/>
    <w:rsid w:val="005A395C"/>
    <w:rsid w:val="005A7303"/>
    <w:rsid w:val="005B29F5"/>
    <w:rsid w:val="005B4F1A"/>
    <w:rsid w:val="005B5363"/>
    <w:rsid w:val="005B7F00"/>
    <w:rsid w:val="005C080E"/>
    <w:rsid w:val="005C6728"/>
    <w:rsid w:val="005C6909"/>
    <w:rsid w:val="005D1AB5"/>
    <w:rsid w:val="005D1FF6"/>
    <w:rsid w:val="005E0C7E"/>
    <w:rsid w:val="005E3684"/>
    <w:rsid w:val="005E37F5"/>
    <w:rsid w:val="005E4967"/>
    <w:rsid w:val="005F0769"/>
    <w:rsid w:val="005F2F82"/>
    <w:rsid w:val="005F66E7"/>
    <w:rsid w:val="005F6FE5"/>
    <w:rsid w:val="00601376"/>
    <w:rsid w:val="00605161"/>
    <w:rsid w:val="00610E25"/>
    <w:rsid w:val="006171B2"/>
    <w:rsid w:val="0063043C"/>
    <w:rsid w:val="006326D7"/>
    <w:rsid w:val="006377DB"/>
    <w:rsid w:val="00641F23"/>
    <w:rsid w:val="00655932"/>
    <w:rsid w:val="00655D96"/>
    <w:rsid w:val="00661256"/>
    <w:rsid w:val="006747CD"/>
    <w:rsid w:val="0067651D"/>
    <w:rsid w:val="00682E78"/>
    <w:rsid w:val="00687863"/>
    <w:rsid w:val="0069042D"/>
    <w:rsid w:val="00692909"/>
    <w:rsid w:val="006A18BD"/>
    <w:rsid w:val="006A2E18"/>
    <w:rsid w:val="006A720D"/>
    <w:rsid w:val="006B0B38"/>
    <w:rsid w:val="006B0CE1"/>
    <w:rsid w:val="006B17A4"/>
    <w:rsid w:val="006C148A"/>
    <w:rsid w:val="006C5229"/>
    <w:rsid w:val="006C5317"/>
    <w:rsid w:val="006D3053"/>
    <w:rsid w:val="006D6888"/>
    <w:rsid w:val="006E1644"/>
    <w:rsid w:val="006E2E21"/>
    <w:rsid w:val="006E59A4"/>
    <w:rsid w:val="006E5B3F"/>
    <w:rsid w:val="006F0901"/>
    <w:rsid w:val="006F16AC"/>
    <w:rsid w:val="006F6062"/>
    <w:rsid w:val="00702217"/>
    <w:rsid w:val="007052F6"/>
    <w:rsid w:val="007177FD"/>
    <w:rsid w:val="0072489D"/>
    <w:rsid w:val="0073073F"/>
    <w:rsid w:val="00730DDE"/>
    <w:rsid w:val="00731D7E"/>
    <w:rsid w:val="00733EDE"/>
    <w:rsid w:val="00734692"/>
    <w:rsid w:val="00746841"/>
    <w:rsid w:val="00747AA1"/>
    <w:rsid w:val="00750605"/>
    <w:rsid w:val="00750F89"/>
    <w:rsid w:val="0076002A"/>
    <w:rsid w:val="007634D4"/>
    <w:rsid w:val="00777733"/>
    <w:rsid w:val="00780327"/>
    <w:rsid w:val="007866E9"/>
    <w:rsid w:val="007869B0"/>
    <w:rsid w:val="00792C36"/>
    <w:rsid w:val="00793653"/>
    <w:rsid w:val="007A5C7B"/>
    <w:rsid w:val="007A636E"/>
    <w:rsid w:val="007B0550"/>
    <w:rsid w:val="007C0678"/>
    <w:rsid w:val="007C2BB3"/>
    <w:rsid w:val="007C3488"/>
    <w:rsid w:val="007D08C3"/>
    <w:rsid w:val="007D2536"/>
    <w:rsid w:val="007D6013"/>
    <w:rsid w:val="007D71D2"/>
    <w:rsid w:val="007E176C"/>
    <w:rsid w:val="007E47CF"/>
    <w:rsid w:val="007E6D79"/>
    <w:rsid w:val="007F7D05"/>
    <w:rsid w:val="00800D8D"/>
    <w:rsid w:val="008023F0"/>
    <w:rsid w:val="0080346F"/>
    <w:rsid w:val="00804F19"/>
    <w:rsid w:val="008058B2"/>
    <w:rsid w:val="00810A05"/>
    <w:rsid w:val="00814168"/>
    <w:rsid w:val="00815D53"/>
    <w:rsid w:val="00817565"/>
    <w:rsid w:val="00824BD0"/>
    <w:rsid w:val="00826568"/>
    <w:rsid w:val="00836FC1"/>
    <w:rsid w:val="00843127"/>
    <w:rsid w:val="0085679F"/>
    <w:rsid w:val="00856B41"/>
    <w:rsid w:val="00857BF0"/>
    <w:rsid w:val="00860B32"/>
    <w:rsid w:val="008625E0"/>
    <w:rsid w:val="00863D91"/>
    <w:rsid w:val="00866396"/>
    <w:rsid w:val="00867216"/>
    <w:rsid w:val="00872483"/>
    <w:rsid w:val="00872D41"/>
    <w:rsid w:val="00883973"/>
    <w:rsid w:val="00891C1F"/>
    <w:rsid w:val="00894EED"/>
    <w:rsid w:val="00897CF5"/>
    <w:rsid w:val="008A1206"/>
    <w:rsid w:val="008A3F46"/>
    <w:rsid w:val="008A705D"/>
    <w:rsid w:val="008B101F"/>
    <w:rsid w:val="008B6962"/>
    <w:rsid w:val="008C3364"/>
    <w:rsid w:val="008C5CB8"/>
    <w:rsid w:val="008D302B"/>
    <w:rsid w:val="008D3386"/>
    <w:rsid w:val="008D5B77"/>
    <w:rsid w:val="008E0C9C"/>
    <w:rsid w:val="008E23A1"/>
    <w:rsid w:val="008E2A50"/>
    <w:rsid w:val="008E3DB8"/>
    <w:rsid w:val="008E6299"/>
    <w:rsid w:val="008E6434"/>
    <w:rsid w:val="008F3AFD"/>
    <w:rsid w:val="008F5B4A"/>
    <w:rsid w:val="008F6B37"/>
    <w:rsid w:val="00905CE2"/>
    <w:rsid w:val="009200F7"/>
    <w:rsid w:val="0092331E"/>
    <w:rsid w:val="00925769"/>
    <w:rsid w:val="00926385"/>
    <w:rsid w:val="00926D4F"/>
    <w:rsid w:val="00930A62"/>
    <w:rsid w:val="0093366D"/>
    <w:rsid w:val="00933B39"/>
    <w:rsid w:val="00942FCF"/>
    <w:rsid w:val="00944B74"/>
    <w:rsid w:val="00945449"/>
    <w:rsid w:val="009459BC"/>
    <w:rsid w:val="00953740"/>
    <w:rsid w:val="009564C2"/>
    <w:rsid w:val="00960F02"/>
    <w:rsid w:val="0097410E"/>
    <w:rsid w:val="00975107"/>
    <w:rsid w:val="0097577E"/>
    <w:rsid w:val="009758EE"/>
    <w:rsid w:val="00982BBF"/>
    <w:rsid w:val="009904E7"/>
    <w:rsid w:val="00991191"/>
    <w:rsid w:val="009B0A04"/>
    <w:rsid w:val="009B2360"/>
    <w:rsid w:val="009B61F4"/>
    <w:rsid w:val="009C3A62"/>
    <w:rsid w:val="009C5D56"/>
    <w:rsid w:val="009D2472"/>
    <w:rsid w:val="009D5779"/>
    <w:rsid w:val="009E1AB1"/>
    <w:rsid w:val="009E304A"/>
    <w:rsid w:val="009E56F4"/>
    <w:rsid w:val="009E79AA"/>
    <w:rsid w:val="009F6EDE"/>
    <w:rsid w:val="00A0714A"/>
    <w:rsid w:val="00A075D4"/>
    <w:rsid w:val="00A16643"/>
    <w:rsid w:val="00A17C1B"/>
    <w:rsid w:val="00A20280"/>
    <w:rsid w:val="00A23B2F"/>
    <w:rsid w:val="00A23FD0"/>
    <w:rsid w:val="00A313EC"/>
    <w:rsid w:val="00A3225D"/>
    <w:rsid w:val="00A322DD"/>
    <w:rsid w:val="00A32CCF"/>
    <w:rsid w:val="00A35AA1"/>
    <w:rsid w:val="00A40C43"/>
    <w:rsid w:val="00A41105"/>
    <w:rsid w:val="00A419E6"/>
    <w:rsid w:val="00A42FDE"/>
    <w:rsid w:val="00A4653E"/>
    <w:rsid w:val="00A5154F"/>
    <w:rsid w:val="00A52F99"/>
    <w:rsid w:val="00A55A3D"/>
    <w:rsid w:val="00A56F83"/>
    <w:rsid w:val="00A60303"/>
    <w:rsid w:val="00A6369F"/>
    <w:rsid w:val="00A64022"/>
    <w:rsid w:val="00A655D5"/>
    <w:rsid w:val="00A7063B"/>
    <w:rsid w:val="00A70E5C"/>
    <w:rsid w:val="00A71A17"/>
    <w:rsid w:val="00A76AF4"/>
    <w:rsid w:val="00A91936"/>
    <w:rsid w:val="00A91A2E"/>
    <w:rsid w:val="00A931A7"/>
    <w:rsid w:val="00A93ED8"/>
    <w:rsid w:val="00A96269"/>
    <w:rsid w:val="00A977B8"/>
    <w:rsid w:val="00AA0F45"/>
    <w:rsid w:val="00AA2C87"/>
    <w:rsid w:val="00AB36BE"/>
    <w:rsid w:val="00AB4C28"/>
    <w:rsid w:val="00AD02D5"/>
    <w:rsid w:val="00AD513E"/>
    <w:rsid w:val="00AD62E9"/>
    <w:rsid w:val="00AD647C"/>
    <w:rsid w:val="00AE1870"/>
    <w:rsid w:val="00AE22C1"/>
    <w:rsid w:val="00AE256B"/>
    <w:rsid w:val="00AE5A2F"/>
    <w:rsid w:val="00AE6C6F"/>
    <w:rsid w:val="00AE71BE"/>
    <w:rsid w:val="00AF1DC8"/>
    <w:rsid w:val="00AF3B8C"/>
    <w:rsid w:val="00AF759F"/>
    <w:rsid w:val="00B01184"/>
    <w:rsid w:val="00B0236C"/>
    <w:rsid w:val="00B032AF"/>
    <w:rsid w:val="00B05F98"/>
    <w:rsid w:val="00B0745C"/>
    <w:rsid w:val="00B10D8B"/>
    <w:rsid w:val="00B156A3"/>
    <w:rsid w:val="00B2046D"/>
    <w:rsid w:val="00B22569"/>
    <w:rsid w:val="00B23943"/>
    <w:rsid w:val="00B2526F"/>
    <w:rsid w:val="00B269A4"/>
    <w:rsid w:val="00B34506"/>
    <w:rsid w:val="00B3467C"/>
    <w:rsid w:val="00B358C9"/>
    <w:rsid w:val="00B36CE8"/>
    <w:rsid w:val="00B37ABC"/>
    <w:rsid w:val="00B40779"/>
    <w:rsid w:val="00B42BD0"/>
    <w:rsid w:val="00B455D8"/>
    <w:rsid w:val="00B506F3"/>
    <w:rsid w:val="00B52478"/>
    <w:rsid w:val="00B611F7"/>
    <w:rsid w:val="00B651AD"/>
    <w:rsid w:val="00B65771"/>
    <w:rsid w:val="00B65BDA"/>
    <w:rsid w:val="00B712EA"/>
    <w:rsid w:val="00B81E0E"/>
    <w:rsid w:val="00B826BB"/>
    <w:rsid w:val="00B83614"/>
    <w:rsid w:val="00B9029C"/>
    <w:rsid w:val="00BA64DE"/>
    <w:rsid w:val="00BB122A"/>
    <w:rsid w:val="00BB1BDB"/>
    <w:rsid w:val="00BB4115"/>
    <w:rsid w:val="00BC4A64"/>
    <w:rsid w:val="00BC52E0"/>
    <w:rsid w:val="00BD5F6D"/>
    <w:rsid w:val="00BF2054"/>
    <w:rsid w:val="00C0028B"/>
    <w:rsid w:val="00C02DA0"/>
    <w:rsid w:val="00C03F40"/>
    <w:rsid w:val="00C06284"/>
    <w:rsid w:val="00C06CCF"/>
    <w:rsid w:val="00C11726"/>
    <w:rsid w:val="00C1345D"/>
    <w:rsid w:val="00C2111F"/>
    <w:rsid w:val="00C21A40"/>
    <w:rsid w:val="00C2442F"/>
    <w:rsid w:val="00C35D05"/>
    <w:rsid w:val="00C376A6"/>
    <w:rsid w:val="00C462BD"/>
    <w:rsid w:val="00C4662D"/>
    <w:rsid w:val="00C474D0"/>
    <w:rsid w:val="00C478AC"/>
    <w:rsid w:val="00C47925"/>
    <w:rsid w:val="00C5029F"/>
    <w:rsid w:val="00C608E5"/>
    <w:rsid w:val="00C60D64"/>
    <w:rsid w:val="00C67C99"/>
    <w:rsid w:val="00C71A82"/>
    <w:rsid w:val="00C85028"/>
    <w:rsid w:val="00C85EBC"/>
    <w:rsid w:val="00C8607D"/>
    <w:rsid w:val="00C928AE"/>
    <w:rsid w:val="00C93A44"/>
    <w:rsid w:val="00C96B7A"/>
    <w:rsid w:val="00C96E47"/>
    <w:rsid w:val="00CA07F2"/>
    <w:rsid w:val="00CA1D1C"/>
    <w:rsid w:val="00CB5470"/>
    <w:rsid w:val="00CB5F1C"/>
    <w:rsid w:val="00CC5DB7"/>
    <w:rsid w:val="00CD35E8"/>
    <w:rsid w:val="00CF0EA1"/>
    <w:rsid w:val="00CF44A0"/>
    <w:rsid w:val="00D07AD8"/>
    <w:rsid w:val="00D23843"/>
    <w:rsid w:val="00D23C44"/>
    <w:rsid w:val="00D31CA8"/>
    <w:rsid w:val="00D33447"/>
    <w:rsid w:val="00D33749"/>
    <w:rsid w:val="00D35237"/>
    <w:rsid w:val="00D36CD0"/>
    <w:rsid w:val="00D4480F"/>
    <w:rsid w:val="00D51D9C"/>
    <w:rsid w:val="00D65CF1"/>
    <w:rsid w:val="00D75D39"/>
    <w:rsid w:val="00D828EC"/>
    <w:rsid w:val="00D83FB0"/>
    <w:rsid w:val="00D849B7"/>
    <w:rsid w:val="00D850A5"/>
    <w:rsid w:val="00D852B0"/>
    <w:rsid w:val="00D87565"/>
    <w:rsid w:val="00D90FB8"/>
    <w:rsid w:val="00D96FEA"/>
    <w:rsid w:val="00D97581"/>
    <w:rsid w:val="00DA1FAC"/>
    <w:rsid w:val="00DA7890"/>
    <w:rsid w:val="00DA789B"/>
    <w:rsid w:val="00DD134A"/>
    <w:rsid w:val="00DE5633"/>
    <w:rsid w:val="00DE7D3C"/>
    <w:rsid w:val="00DF6866"/>
    <w:rsid w:val="00DF7B86"/>
    <w:rsid w:val="00E04BE1"/>
    <w:rsid w:val="00E05A34"/>
    <w:rsid w:val="00E14BB4"/>
    <w:rsid w:val="00E2163A"/>
    <w:rsid w:val="00E22A79"/>
    <w:rsid w:val="00E332C8"/>
    <w:rsid w:val="00E35C26"/>
    <w:rsid w:val="00E470A8"/>
    <w:rsid w:val="00E47B78"/>
    <w:rsid w:val="00E50C2F"/>
    <w:rsid w:val="00E515F5"/>
    <w:rsid w:val="00E73FA5"/>
    <w:rsid w:val="00E83ACC"/>
    <w:rsid w:val="00E859B0"/>
    <w:rsid w:val="00E85DA1"/>
    <w:rsid w:val="00E90FE7"/>
    <w:rsid w:val="00E93E87"/>
    <w:rsid w:val="00EA6E39"/>
    <w:rsid w:val="00EB0AA9"/>
    <w:rsid w:val="00EB1DCA"/>
    <w:rsid w:val="00EB282C"/>
    <w:rsid w:val="00EB7327"/>
    <w:rsid w:val="00EC643C"/>
    <w:rsid w:val="00ED0383"/>
    <w:rsid w:val="00EE1484"/>
    <w:rsid w:val="00EE4169"/>
    <w:rsid w:val="00EE4CB0"/>
    <w:rsid w:val="00EE4EE8"/>
    <w:rsid w:val="00EF0CC2"/>
    <w:rsid w:val="00EF0DF4"/>
    <w:rsid w:val="00F107B3"/>
    <w:rsid w:val="00F1283F"/>
    <w:rsid w:val="00F1514B"/>
    <w:rsid w:val="00F26476"/>
    <w:rsid w:val="00F304A7"/>
    <w:rsid w:val="00F3191F"/>
    <w:rsid w:val="00F3519A"/>
    <w:rsid w:val="00F421EE"/>
    <w:rsid w:val="00F5315E"/>
    <w:rsid w:val="00F53FDE"/>
    <w:rsid w:val="00F62172"/>
    <w:rsid w:val="00F665F6"/>
    <w:rsid w:val="00F71312"/>
    <w:rsid w:val="00F7196D"/>
    <w:rsid w:val="00F76308"/>
    <w:rsid w:val="00F85D57"/>
    <w:rsid w:val="00FA18DF"/>
    <w:rsid w:val="00FA4C1E"/>
    <w:rsid w:val="00FA4F93"/>
    <w:rsid w:val="00FA62DD"/>
    <w:rsid w:val="00FC032D"/>
    <w:rsid w:val="00FC36CC"/>
    <w:rsid w:val="00FC5A73"/>
    <w:rsid w:val="00FC5BAE"/>
    <w:rsid w:val="00FC5D5F"/>
    <w:rsid w:val="00FD0AA5"/>
    <w:rsid w:val="00FD1B18"/>
    <w:rsid w:val="00FE2F4B"/>
    <w:rsid w:val="00FE4A9C"/>
    <w:rsid w:val="00FE6FE4"/>
    <w:rsid w:val="00FF090D"/>
    <w:rsid w:val="00FF0FDC"/>
    <w:rsid w:val="00FF4D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1"/>
  </w:style>
  <w:style w:type="paragraph" w:styleId="Heading1">
    <w:name w:val="heading 1"/>
    <w:basedOn w:val="Normal"/>
    <w:next w:val="Normal"/>
    <w:link w:val="Heading1Char"/>
    <w:uiPriority w:val="9"/>
    <w:qFormat/>
    <w:rsid w:val="00ED0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423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37F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4237F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237F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42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237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4237F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A1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371"/>
  </w:style>
  <w:style w:type="paragraph" w:styleId="Footer">
    <w:name w:val="footer"/>
    <w:basedOn w:val="Normal"/>
    <w:link w:val="FooterChar"/>
    <w:uiPriority w:val="99"/>
    <w:unhideWhenUsed/>
    <w:rsid w:val="002A1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371"/>
  </w:style>
  <w:style w:type="character" w:styleId="FollowedHyperlink">
    <w:name w:val="FollowedHyperlink"/>
    <w:basedOn w:val="DefaultParagraphFont"/>
    <w:uiPriority w:val="99"/>
    <w:semiHidden/>
    <w:unhideWhenUsed/>
    <w:rsid w:val="0039029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0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74D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anisasi.org/definisi-pengertian-promosi-fungsi-tujuan-bauran-promosi-promotional-mix-produk" TargetMode="External"/><Relationship Id="rId13" Type="http://schemas.openxmlformats.org/officeDocument/2006/relationships/hyperlink" Target="Perpustakaan:%20Simbol%20Kemajuan%20Peradaban&#160;Islam" TargetMode="External"/><Relationship Id="rId18" Type="http://schemas.openxmlformats.org/officeDocument/2006/relationships/hyperlink" Target="http://www.civicpartnerships.org/docs/tools_resources/media_pr.htm" TargetMode="External"/><Relationship Id="rId26" Type="http://schemas.openxmlformats.org/officeDocument/2006/relationships/hyperlink" Target="http://pustaka.unpad.ac.id.idwp_contentuploads200903penentuan_ukuran_sampel_memakai_rumus_slovin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yiarislam.wordpress.com/%2007/09/27/%20keutamaan-menuntut-ilmu/" TargetMode="External"/><Relationship Id="rId34" Type="http://schemas.openxmlformats.org/officeDocument/2006/relationships/footer" Target="footer3.xml"/><Relationship Id="rId7" Type="http://schemas.openxmlformats.org/officeDocument/2006/relationships/hyperlink" Target="http://daryono.staff.uns.ac.id/2008/09/25/manajemen-perpustakaan-masjid/" TargetMode="External"/><Relationship Id="rId12" Type="http://schemas.openxmlformats.org/officeDocument/2006/relationships/hyperlink" Target="http://www.huffingtonpost.com" TargetMode="External"/><Relationship Id="rId17" Type="http://schemas.openxmlformats.org/officeDocument/2006/relationships/hyperlink" Target="http://cinta-islam.web.id" TargetMode="External"/><Relationship Id="rId25" Type="http://schemas.openxmlformats.org/officeDocument/2006/relationships/hyperlink" Target="http://islamic-center.or.id/sejarah-pembangunan.html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ww.tighwordmarketing.com" TargetMode="External"/><Relationship Id="rId20" Type="http://schemas.openxmlformats.org/officeDocument/2006/relationships/hyperlink" Target="http://www.eso.org/sci/libraries/lisa3/nicholasj.html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id.wikipedia.org/wiki/Dakwah" TargetMode="External"/><Relationship Id="rId11" Type="http://schemas.openxmlformats.org/officeDocument/2006/relationships/hyperlink" Target="http://www.yarsi.ac.id/web-directory/beritapengumuman-fakultas/75-fakultas-ekonomi/223-pemasaran-jasa-suatu-tinjauan-teoritis.html" TargetMode="External"/><Relationship Id="rId24" Type="http://schemas.openxmlformats.org/officeDocument/2006/relationships/hyperlink" Target="http://library.um.ac.id/images/stories/pustakawan/pdfsiti/pelayanan%20%20perpustakaan%20masjid.pdf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kemenag.go.id/file/dokumen/KEMENAGDALAMANGKAupload.pdf" TargetMode="External"/><Relationship Id="rId23" Type="http://schemas.openxmlformats.org/officeDocument/2006/relationships/hyperlink" Target="http://www.bimasislam.kemenag.go.id/%20index.php?option=com_content&amp;view=article&amp;id=128&amp;catid=49:artikel&amp;%20%20%20%20%20%20%20%20%20Itemid=92&amp;Itemid" TargetMode="External"/><Relationship Id="rId28" Type="http://schemas.openxmlformats.org/officeDocument/2006/relationships/hyperlink" Target="http://www.infoanda.com/linksfollow.php?lh=AV0HBgYDUAd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t.lipi.go.id/masyarakat-literasi/&#8203;index.php/promosi-perpustakaan" TargetMode="External"/><Relationship Id="rId19" Type="http://schemas.openxmlformats.org/officeDocument/2006/relationships/hyperlink" Target="http://lppbi-fiba.blogspot.com/2009/05/perpustakaan-masjid.html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beritajakarta.com/2008/id/berita_detail.asp?nNewsId=42765" TargetMode="External"/><Relationship Id="rId14" Type="http://schemas.openxmlformats.org/officeDocument/2006/relationships/hyperlink" Target="http://www.sasak.net" TargetMode="External"/><Relationship Id="rId22" Type="http://schemas.openxmlformats.org/officeDocument/2006/relationships/hyperlink" Target="http://sacafirmansyah.wordpress.com/2010/01/11/pelatihan-%20%20pengelolaan-perpustakaan-masjid-" TargetMode="External"/><Relationship Id="rId27" Type="http://schemas.openxmlformats.org/officeDocument/2006/relationships/hyperlink" Target="Peningkatan%20Minat%20Baca%20Dan%20Promosi%20Perpustakaan%20Sebagai-Cara%20Untuk%20Mendekatkan%20Masyarakat%20Pada%20Perpustakaan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Yarsi Universitas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2012-02-28T07:40:00Z</cp:lastPrinted>
  <dcterms:created xsi:type="dcterms:W3CDTF">2011-12-08T23:56:00Z</dcterms:created>
  <dcterms:modified xsi:type="dcterms:W3CDTF">2012-02-28T07:45:00Z</dcterms:modified>
</cp:coreProperties>
</file>